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DE9A" w14:textId="77777777" w:rsidR="00D9140D" w:rsidRPr="00CD2BE4" w:rsidRDefault="008C749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CAAC</w:t>
      </w:r>
      <w:r w:rsidR="00D9140D" w:rsidRPr="00CD2BE4">
        <w:rPr>
          <w:rFonts w:eastAsia="Times New Roman"/>
          <w:b/>
        </w:rPr>
        <w:t xml:space="preserve"> Meeting Minutes</w:t>
      </w:r>
    </w:p>
    <w:p w14:paraId="37278E8A" w14:textId="65AF34D7" w:rsidR="00D9140D" w:rsidRPr="00CD2BE4" w:rsidRDefault="006744DA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August 28</w:t>
      </w:r>
      <w:r w:rsidR="00D9140D" w:rsidRPr="00CD2BE4">
        <w:rPr>
          <w:rFonts w:eastAsia="Times New Roman"/>
          <w:b/>
        </w:rPr>
        <w:t>, 201</w:t>
      </w:r>
      <w:r w:rsidR="009D0F73">
        <w:rPr>
          <w:rFonts w:eastAsia="Times New Roman"/>
          <w:b/>
        </w:rPr>
        <w:t>8</w:t>
      </w:r>
    </w:p>
    <w:p w14:paraId="29353856" w14:textId="77777777" w:rsidR="008C7496" w:rsidRDefault="008C7496" w:rsidP="00D9140D">
      <w:pPr>
        <w:rPr>
          <w:rFonts w:eastAsia="Times New Roman"/>
          <w:b/>
        </w:rPr>
      </w:pPr>
    </w:p>
    <w:p w14:paraId="1826D16A" w14:textId="2E6BEF22" w:rsidR="002A60F3" w:rsidRPr="001F5044" w:rsidRDefault="00FE01E3" w:rsidP="00CA4371">
      <w:pPr>
        <w:rPr>
          <w:rFonts w:eastAsia="Times New Roman"/>
        </w:rPr>
      </w:pPr>
      <w:r w:rsidRPr="001F5044">
        <w:rPr>
          <w:rFonts w:eastAsia="Times New Roman"/>
          <w:b/>
        </w:rPr>
        <w:t xml:space="preserve">Voting </w:t>
      </w:r>
      <w:r w:rsidR="00104643" w:rsidRPr="001F5044">
        <w:rPr>
          <w:rFonts w:eastAsia="Times New Roman"/>
          <w:b/>
        </w:rPr>
        <w:t>Representatives</w:t>
      </w:r>
      <w:r w:rsidRPr="001F5044">
        <w:rPr>
          <w:rFonts w:eastAsia="Times New Roman"/>
          <w:b/>
        </w:rPr>
        <w:t xml:space="preserve"> Present</w:t>
      </w:r>
      <w:r w:rsidR="002A60F3" w:rsidRPr="001F5044">
        <w:rPr>
          <w:rFonts w:eastAsia="Times New Roman"/>
          <w:b/>
        </w:rPr>
        <w:t>:</w:t>
      </w:r>
      <w:r w:rsidR="00CA0BD0" w:rsidRPr="001F5044">
        <w:rPr>
          <w:rFonts w:eastAsia="Times New Roman"/>
          <w:b/>
        </w:rPr>
        <w:t xml:space="preserve"> </w:t>
      </w:r>
      <w:r w:rsidR="003A3C11" w:rsidRPr="001F5044">
        <w:rPr>
          <w:rFonts w:eastAsia="Times New Roman"/>
        </w:rPr>
        <w:t xml:space="preserve"> </w:t>
      </w:r>
      <w:r w:rsidR="00B24B8B" w:rsidRPr="00B24B8B">
        <w:rPr>
          <w:rFonts w:eastAsia="Times New Roman"/>
        </w:rPr>
        <w:t>Elliott Cheu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Barbara Citera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Melissa Fitch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Jim Hunt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Kim Jones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Amy Kimme-Hea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John Koshel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Francesca L</w:t>
      </w:r>
      <w:r w:rsidR="00B24B8B">
        <w:rPr>
          <w:rFonts w:eastAsia="Times New Roman" w:cs="Calibri"/>
        </w:rPr>
        <w:t>ó</w:t>
      </w:r>
      <w:r w:rsidR="00B24B8B" w:rsidRPr="00B24B8B">
        <w:rPr>
          <w:rFonts w:eastAsia="Times New Roman"/>
        </w:rPr>
        <w:t>pez</w:t>
      </w:r>
      <w:r w:rsid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Maria Manriquez</w:t>
      </w:r>
      <w:r w:rsidR="00B24B8B">
        <w:rPr>
          <w:rFonts w:eastAsia="Times New Roman"/>
        </w:rPr>
        <w:t xml:space="preserve">, </w:t>
      </w:r>
      <w:r w:rsidR="003A3C11" w:rsidRPr="00B24B8B">
        <w:rPr>
          <w:rFonts w:eastAsia="Times New Roman"/>
        </w:rPr>
        <w:t>Pam Perry</w:t>
      </w:r>
      <w:r w:rsidR="001F5044" w:rsidRPr="00B24B8B">
        <w:rPr>
          <w:rFonts w:eastAsia="Times New Roman"/>
        </w:rPr>
        <w:t xml:space="preserve">, </w:t>
      </w:r>
      <w:r w:rsidR="00B24B8B" w:rsidRPr="00B24B8B">
        <w:rPr>
          <w:rFonts w:eastAsia="Times New Roman"/>
        </w:rPr>
        <w:t>Lucinda Rankin</w:t>
      </w:r>
      <w:r w:rsidR="00B24B8B">
        <w:rPr>
          <w:rFonts w:eastAsia="Times New Roman"/>
        </w:rPr>
        <w:t xml:space="preserve">, </w:t>
      </w:r>
      <w:r w:rsidR="003A3C11" w:rsidRPr="00B24B8B">
        <w:rPr>
          <w:rFonts w:eastAsia="Times New Roman"/>
        </w:rPr>
        <w:t>Martina Shenal, Janet Sturman</w:t>
      </w:r>
      <w:r w:rsidR="006744DA" w:rsidRPr="00B24B8B">
        <w:rPr>
          <w:rFonts w:eastAsia="Times New Roman"/>
        </w:rPr>
        <w:t xml:space="preserve"> </w:t>
      </w:r>
    </w:p>
    <w:p w14:paraId="101468BB" w14:textId="77777777" w:rsidR="002A60F3" w:rsidRPr="001F5044" w:rsidRDefault="002A60F3" w:rsidP="00CA4371">
      <w:pPr>
        <w:rPr>
          <w:rFonts w:eastAsia="Times New Roman"/>
          <w:b/>
        </w:rPr>
      </w:pPr>
    </w:p>
    <w:p w14:paraId="2D2F16A3" w14:textId="717D493C" w:rsidR="008C7496" w:rsidRPr="00CD2BE4" w:rsidRDefault="00FE01E3" w:rsidP="00CA4371">
      <w:pPr>
        <w:rPr>
          <w:rFonts w:eastAsia="Times New Roman"/>
          <w:b/>
        </w:rPr>
      </w:pPr>
      <w:r w:rsidRPr="001F5044">
        <w:rPr>
          <w:rFonts w:eastAsia="Times New Roman"/>
          <w:b/>
        </w:rPr>
        <w:t xml:space="preserve">Additional </w:t>
      </w:r>
      <w:r w:rsidR="00104643" w:rsidRPr="001F5044">
        <w:rPr>
          <w:rFonts w:eastAsia="Times New Roman"/>
          <w:b/>
        </w:rPr>
        <w:t xml:space="preserve">Representatives </w:t>
      </w:r>
      <w:r w:rsidRPr="001F5044">
        <w:rPr>
          <w:rFonts w:eastAsia="Times New Roman"/>
          <w:b/>
        </w:rPr>
        <w:t>Present</w:t>
      </w:r>
      <w:r w:rsidR="00D9140D" w:rsidRPr="001F5044">
        <w:rPr>
          <w:rFonts w:eastAsia="Times New Roman"/>
          <w:b/>
        </w:rPr>
        <w:t xml:space="preserve">: </w:t>
      </w:r>
      <w:r w:rsidR="00D9140D" w:rsidRPr="001F5044">
        <w:rPr>
          <w:rFonts w:eastAsia="Times New Roman"/>
        </w:rPr>
        <w:t xml:space="preserve"> </w:t>
      </w:r>
      <w:r w:rsidR="00725CB2" w:rsidRPr="00B24B8B">
        <w:rPr>
          <w:rFonts w:eastAsia="Times New Roman"/>
        </w:rPr>
        <w:t xml:space="preserve">Pam Coonan, </w:t>
      </w:r>
      <w:r w:rsidR="00B24B8B" w:rsidRPr="00B24B8B">
        <w:rPr>
          <w:rFonts w:eastAsia="Times New Roman"/>
        </w:rPr>
        <w:t>Chrissy Lieberman</w:t>
      </w:r>
      <w:r w:rsidR="00B24B8B">
        <w:rPr>
          <w:rFonts w:eastAsia="Times New Roman"/>
        </w:rPr>
        <w:t xml:space="preserve">, </w:t>
      </w:r>
      <w:r w:rsidR="00AA387C" w:rsidRPr="00B24B8B">
        <w:rPr>
          <w:rFonts w:eastAsia="Times New Roman"/>
        </w:rPr>
        <w:t>Martin Marquez</w:t>
      </w:r>
      <w:r w:rsidR="00B24B8B">
        <w:rPr>
          <w:rFonts w:eastAsia="Times New Roman"/>
        </w:rPr>
        <w:br/>
      </w:r>
      <w:r w:rsidR="00AA6B6B" w:rsidRPr="00B24B8B">
        <w:rPr>
          <w:rFonts w:eastAsia="Times New Roman"/>
        </w:rPr>
        <w:t xml:space="preserve"> </w:t>
      </w:r>
    </w:p>
    <w:p w14:paraId="111A77FE" w14:textId="2E793F19" w:rsidR="00D9140D" w:rsidRPr="00A86C05" w:rsidRDefault="009C1A3E" w:rsidP="00CA4371">
      <w:pPr>
        <w:pBdr>
          <w:bottom w:val="single" w:sz="12" w:space="1" w:color="auto"/>
        </w:pBdr>
        <w:rPr>
          <w:rFonts w:eastAsia="Times New Roman"/>
        </w:rPr>
      </w:pPr>
      <w:r w:rsidRPr="00A86C05">
        <w:rPr>
          <w:rFonts w:eastAsia="Times New Roman"/>
          <w:b/>
        </w:rPr>
        <w:t>Absent</w:t>
      </w:r>
      <w:r w:rsidR="00FE01E3">
        <w:rPr>
          <w:rFonts w:eastAsia="Times New Roman"/>
          <w:b/>
        </w:rPr>
        <w:t xml:space="preserve"> (without proxy)</w:t>
      </w:r>
      <w:r w:rsidRPr="00A86C05">
        <w:rPr>
          <w:rFonts w:eastAsia="Times New Roman"/>
          <w:b/>
        </w:rPr>
        <w:t>:</w:t>
      </w:r>
      <w:r w:rsidR="00934D85">
        <w:rPr>
          <w:rFonts w:eastAsia="Times New Roman"/>
        </w:rPr>
        <w:t xml:space="preserve"> </w:t>
      </w:r>
      <w:r w:rsidR="00B24B8B" w:rsidRPr="00B45765">
        <w:rPr>
          <w:rFonts w:eastAsia="Times New Roman"/>
        </w:rPr>
        <w:t>Jim Baygents</w:t>
      </w:r>
      <w:r w:rsidR="00B24B8B">
        <w:rPr>
          <w:rFonts w:eastAsia="Times New Roman"/>
        </w:rPr>
        <w:t xml:space="preserve">, Barbara Bryson, Mary Koithan, </w:t>
      </w:r>
      <w:r w:rsidR="00B24B8B" w:rsidRPr="00B45765">
        <w:rPr>
          <w:rFonts w:eastAsia="Times New Roman"/>
        </w:rPr>
        <w:t>Keith Swisher</w:t>
      </w:r>
      <w:r w:rsidR="00B24B8B">
        <w:rPr>
          <w:rFonts w:eastAsia="Times New Roman"/>
        </w:rPr>
        <w:t xml:space="preserve">, </w:t>
      </w:r>
      <w:r w:rsidR="00AA6B6B">
        <w:rPr>
          <w:rFonts w:eastAsia="Times New Roman"/>
        </w:rPr>
        <w:t>Douglas Taren</w:t>
      </w:r>
      <w:r w:rsidR="00B45765">
        <w:rPr>
          <w:rFonts w:eastAsia="Times New Roman"/>
        </w:rPr>
        <w:t>,</w:t>
      </w:r>
      <w:r w:rsidR="00B24B8B">
        <w:rPr>
          <w:rFonts w:eastAsia="Times New Roman"/>
        </w:rPr>
        <w:t xml:space="preserve"> </w:t>
      </w:r>
      <w:proofErr w:type="gramStart"/>
      <w:r w:rsidR="00B45765">
        <w:rPr>
          <w:rFonts w:eastAsia="Times New Roman"/>
        </w:rPr>
        <w:t>Ted</w:t>
      </w:r>
      <w:proofErr w:type="gramEnd"/>
      <w:r w:rsidR="00B45765">
        <w:rPr>
          <w:rFonts w:eastAsia="Times New Roman"/>
        </w:rPr>
        <w:t xml:space="preserve"> Tong</w:t>
      </w:r>
    </w:p>
    <w:p w14:paraId="3F7A038C" w14:textId="77777777" w:rsidR="00D9140D" w:rsidRDefault="00D9140D" w:rsidP="00D9140D">
      <w:pPr>
        <w:pBdr>
          <w:bottom w:val="single" w:sz="12" w:space="1" w:color="auto"/>
        </w:pBdr>
        <w:rPr>
          <w:rFonts w:eastAsia="Times New Roman"/>
        </w:rPr>
      </w:pPr>
    </w:p>
    <w:p w14:paraId="46E6D525" w14:textId="1E600AA3" w:rsidR="002A1AA2" w:rsidRDefault="002A1AA2" w:rsidP="00D9140D">
      <w:pPr>
        <w:rPr>
          <w:rFonts w:eastAsia="Times New Roman"/>
        </w:rPr>
      </w:pPr>
    </w:p>
    <w:p w14:paraId="34880714" w14:textId="147A3B91" w:rsidR="009C1A3E" w:rsidRPr="00CD2BE4" w:rsidRDefault="009C1A3E" w:rsidP="00D9140D">
      <w:pPr>
        <w:rPr>
          <w:rFonts w:eastAsia="Times New Roman"/>
        </w:rPr>
      </w:pPr>
      <w:r w:rsidRPr="00A86C05">
        <w:rPr>
          <w:rFonts w:eastAsia="Times New Roman"/>
        </w:rPr>
        <w:t xml:space="preserve">Chair </w:t>
      </w:r>
      <w:r w:rsidR="00480ADD">
        <w:rPr>
          <w:rFonts w:eastAsia="Times New Roman"/>
        </w:rPr>
        <w:t>Kim Jones</w:t>
      </w:r>
      <w:r w:rsidRPr="00A86C05">
        <w:rPr>
          <w:rFonts w:eastAsia="Times New Roman"/>
        </w:rPr>
        <w:t xml:space="preserve"> called the </w:t>
      </w:r>
      <w:r w:rsidR="00A96E77">
        <w:rPr>
          <w:rFonts w:eastAsia="Times New Roman"/>
        </w:rPr>
        <w:t>meeting to order at 11:10</w:t>
      </w:r>
      <w:r w:rsidRPr="00A86C05">
        <w:rPr>
          <w:rFonts w:eastAsia="Times New Roman"/>
        </w:rPr>
        <w:t xml:space="preserve"> AM. </w:t>
      </w:r>
      <w:r w:rsidR="00A96E77">
        <w:rPr>
          <w:rFonts w:eastAsia="Times New Roman"/>
        </w:rPr>
        <w:br/>
      </w:r>
    </w:p>
    <w:p w14:paraId="5E914663" w14:textId="3E475390" w:rsidR="00B45765" w:rsidRPr="00B45765" w:rsidRDefault="005D2F1F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>
        <w:rPr>
          <w:rFonts w:eastAsia="Times New Roman"/>
          <w:b/>
        </w:rPr>
        <w:t xml:space="preserve">Introduction of </w:t>
      </w:r>
      <w:r w:rsidR="00A96E77">
        <w:rPr>
          <w:rFonts w:eastAsia="Times New Roman"/>
          <w:b/>
        </w:rPr>
        <w:t xml:space="preserve">new </w:t>
      </w:r>
      <w:r>
        <w:rPr>
          <w:rFonts w:eastAsia="Times New Roman"/>
          <w:b/>
        </w:rPr>
        <w:t>CAAC member</w:t>
      </w:r>
      <w:r w:rsidR="00A96E77">
        <w:rPr>
          <w:rFonts w:eastAsia="Times New Roman"/>
          <w:b/>
        </w:rPr>
        <w:t>s</w:t>
      </w:r>
      <w:r>
        <w:rPr>
          <w:rFonts w:eastAsia="Times New Roman"/>
          <w:b/>
        </w:rPr>
        <w:t xml:space="preserve">: Francesca </w:t>
      </w:r>
      <w:proofErr w:type="spellStart"/>
      <w:r w:rsidR="00A30BC5" w:rsidRPr="00A30BC5">
        <w:rPr>
          <w:rFonts w:eastAsia="Times New Roman"/>
          <w:b/>
        </w:rPr>
        <w:t>López</w:t>
      </w:r>
      <w:proofErr w:type="spellEnd"/>
      <w:r>
        <w:rPr>
          <w:rFonts w:eastAsia="Times New Roman"/>
          <w:b/>
        </w:rPr>
        <w:t xml:space="preserve">, Associate Dean of College of Education </w:t>
      </w:r>
      <w:r w:rsidR="00A96E77">
        <w:rPr>
          <w:rFonts w:eastAsia="Times New Roman"/>
          <w:b/>
        </w:rPr>
        <w:t xml:space="preserve">and Melissa Fitch, Associate Dean </w:t>
      </w:r>
      <w:r w:rsidR="00A30BC5">
        <w:rPr>
          <w:rFonts w:eastAsia="Times New Roman"/>
          <w:b/>
        </w:rPr>
        <w:t xml:space="preserve">The </w:t>
      </w:r>
      <w:r w:rsidR="00A96E77">
        <w:rPr>
          <w:rFonts w:eastAsia="Times New Roman"/>
          <w:b/>
        </w:rPr>
        <w:t>Honors College</w:t>
      </w:r>
      <w:r w:rsidR="00B45765">
        <w:rPr>
          <w:rFonts w:eastAsia="Times New Roman"/>
        </w:rPr>
        <w:br/>
      </w:r>
    </w:p>
    <w:p w14:paraId="3FD64396" w14:textId="6827C65B" w:rsidR="00596BEB" w:rsidRPr="00206F12" w:rsidRDefault="005D2F1F" w:rsidP="00545B09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Agenda Items</w:t>
      </w:r>
      <w:r w:rsidR="00180DBA">
        <w:rPr>
          <w:rFonts w:eastAsia="Times New Roman"/>
          <w:b/>
        </w:rPr>
        <w:br/>
      </w:r>
    </w:p>
    <w:p w14:paraId="0D911D0D" w14:textId="6A730949" w:rsidR="00CC40CC" w:rsidRDefault="009A0383" w:rsidP="00AF3059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a) </w:t>
      </w:r>
      <w:r w:rsidR="00666BDD">
        <w:rPr>
          <w:rFonts w:eastAsia="Times New Roman"/>
          <w:b/>
        </w:rPr>
        <w:t>Undergraduate Minor in Recreation and Sport in Communities, Parks and Schools</w:t>
      </w:r>
      <w:r w:rsidR="00CC40CC">
        <w:rPr>
          <w:rFonts w:eastAsia="Times New Roman"/>
          <w:b/>
        </w:rPr>
        <w:t>-</w:t>
      </w:r>
      <w:r w:rsidR="00CC40CC">
        <w:rPr>
          <w:rFonts w:eastAsia="Times New Roman"/>
        </w:rPr>
        <w:t xml:space="preserve"> </w:t>
      </w:r>
      <w:r w:rsidR="00A96E77">
        <w:rPr>
          <w:rFonts w:eastAsia="Times New Roman"/>
        </w:rPr>
        <w:t>Matthew Ostermeyer</w:t>
      </w:r>
      <w:r w:rsidR="00A96E77">
        <w:rPr>
          <w:rFonts w:eastAsia="Times New Roman"/>
        </w:rPr>
        <w:br/>
      </w:r>
      <w:r w:rsidR="00A96E77">
        <w:rPr>
          <w:rFonts w:eastAsia="Times New Roman"/>
        </w:rPr>
        <w:br/>
      </w:r>
      <w:r w:rsidR="00D049A2">
        <w:rPr>
          <w:rFonts w:eastAsia="Times New Roman"/>
        </w:rPr>
        <w:t>Determined a need for</w:t>
      </w:r>
      <w:r w:rsidR="00A30BC5">
        <w:rPr>
          <w:rFonts w:eastAsia="Times New Roman"/>
        </w:rPr>
        <w:t xml:space="preserve"> this minor based on experience working with student in</w:t>
      </w:r>
      <w:r w:rsidR="00180DBA">
        <w:rPr>
          <w:rFonts w:eastAsia="Times New Roman"/>
        </w:rPr>
        <w:t xml:space="preserve"> </w:t>
      </w:r>
      <w:r w:rsidR="00D33D0E">
        <w:rPr>
          <w:rFonts w:eastAsia="Times New Roman"/>
        </w:rPr>
        <w:t>Literacy,</w:t>
      </w:r>
      <w:r w:rsidR="00A30BC5">
        <w:rPr>
          <w:rFonts w:eastAsia="Times New Roman"/>
        </w:rPr>
        <w:t xml:space="preserve"> </w:t>
      </w:r>
      <w:r w:rsidR="00180DBA">
        <w:rPr>
          <w:rFonts w:eastAsia="Times New Roman"/>
        </w:rPr>
        <w:t>L</w:t>
      </w:r>
      <w:r w:rsidR="00A30BC5">
        <w:rPr>
          <w:rFonts w:eastAsia="Times New Roman"/>
        </w:rPr>
        <w:t xml:space="preserve">earning, and </w:t>
      </w:r>
      <w:r w:rsidR="00180DBA">
        <w:rPr>
          <w:rFonts w:eastAsia="Times New Roman"/>
        </w:rPr>
        <w:t>L</w:t>
      </w:r>
      <w:r w:rsidR="00A30BC5">
        <w:rPr>
          <w:rFonts w:eastAsia="Times New Roman"/>
        </w:rPr>
        <w:t xml:space="preserve">eadership program. </w:t>
      </w:r>
      <w:r w:rsidR="00A96E77">
        <w:rPr>
          <w:rFonts w:eastAsia="Times New Roman"/>
        </w:rPr>
        <w:t xml:space="preserve">Explored available courses and potential new courses to tie curriculum together. </w:t>
      </w:r>
      <w:r w:rsidR="00A30BC5">
        <w:rPr>
          <w:rFonts w:eastAsia="Times New Roman"/>
        </w:rPr>
        <w:t>The minor is flexible enough to reach a large audience including athl</w:t>
      </w:r>
      <w:r w:rsidR="00A96E77">
        <w:rPr>
          <w:rFonts w:eastAsia="Times New Roman"/>
        </w:rPr>
        <w:t xml:space="preserve">etes and </w:t>
      </w:r>
      <w:r w:rsidR="00A30BC5">
        <w:rPr>
          <w:rFonts w:eastAsia="Times New Roman"/>
        </w:rPr>
        <w:t xml:space="preserve">the </w:t>
      </w:r>
      <w:r w:rsidR="00E230C7">
        <w:rPr>
          <w:rFonts w:eastAsia="Times New Roman"/>
        </w:rPr>
        <w:t xml:space="preserve">environmental conservation side of recreation. </w:t>
      </w:r>
    </w:p>
    <w:p w14:paraId="0FBBDDA6" w14:textId="3532E7F2" w:rsidR="00E230C7" w:rsidRDefault="00E230C7" w:rsidP="00AF3059">
      <w:pPr>
        <w:ind w:left="360"/>
        <w:rPr>
          <w:rFonts w:eastAsia="Times New Roman"/>
        </w:rPr>
      </w:pPr>
    </w:p>
    <w:p w14:paraId="7CF9030E" w14:textId="0C7D5511" w:rsidR="00E230C7" w:rsidRDefault="00D33D0E" w:rsidP="00AF3059">
      <w:pPr>
        <w:ind w:left="360"/>
        <w:rPr>
          <w:rFonts w:eastAsia="Times New Roman"/>
        </w:rPr>
      </w:pPr>
      <w:r>
        <w:rPr>
          <w:rFonts w:eastAsia="Times New Roman"/>
        </w:rPr>
        <w:t>Question about existing programs housed in colleges similar to what is being proposed. Discussi</w:t>
      </w:r>
      <w:r w:rsidR="009A78C3">
        <w:rPr>
          <w:rFonts w:eastAsia="Times New Roman"/>
        </w:rPr>
        <w:t>on of the distinction between</w:t>
      </w:r>
      <w:r>
        <w:rPr>
          <w:rFonts w:eastAsia="Times New Roman"/>
        </w:rPr>
        <w:t xml:space="preserve"> similar programs. College of Education met with CLAS and other units that may have overlap and courses included in the minor. The </w:t>
      </w:r>
      <w:r w:rsidR="009A78C3">
        <w:rPr>
          <w:rFonts w:eastAsia="Times New Roman"/>
        </w:rPr>
        <w:t>proposal</w:t>
      </w:r>
      <w:r>
        <w:rPr>
          <w:rFonts w:eastAsia="Times New Roman"/>
        </w:rPr>
        <w:t xml:space="preserve"> includes letters of support from departments providing course options in the minor. The minor c</w:t>
      </w:r>
      <w:r w:rsidR="00E230C7">
        <w:rPr>
          <w:rFonts w:eastAsia="Times New Roman"/>
        </w:rPr>
        <w:t xml:space="preserve">ould attract students across campus. </w:t>
      </w:r>
    </w:p>
    <w:p w14:paraId="6BB0BBEF" w14:textId="7626BDED" w:rsidR="00E230C7" w:rsidRDefault="00E230C7" w:rsidP="00AF3059">
      <w:pPr>
        <w:ind w:left="360"/>
        <w:rPr>
          <w:rFonts w:eastAsia="Times New Roman"/>
        </w:rPr>
      </w:pPr>
    </w:p>
    <w:p w14:paraId="7C1459F4" w14:textId="39752DC2" w:rsidR="006A5553" w:rsidRPr="00D33D0E" w:rsidRDefault="00E230C7" w:rsidP="00E230C7">
      <w:pPr>
        <w:ind w:left="360"/>
        <w:rPr>
          <w:rFonts w:eastAsia="Times New Roman"/>
          <w:b/>
        </w:rPr>
      </w:pPr>
      <w:r w:rsidRPr="00D33D0E">
        <w:rPr>
          <w:rFonts w:eastAsia="Times New Roman"/>
          <w:b/>
        </w:rPr>
        <w:t xml:space="preserve">Martina </w:t>
      </w:r>
      <w:r w:rsidR="00D33D0E" w:rsidRPr="00D33D0E">
        <w:rPr>
          <w:rFonts w:eastAsia="Times New Roman"/>
          <w:b/>
        </w:rPr>
        <w:t xml:space="preserve">Shenal moved to approve the proposal. The motion was seconded by </w:t>
      </w:r>
      <w:r w:rsidRPr="00D33D0E">
        <w:rPr>
          <w:rFonts w:eastAsia="Times New Roman"/>
          <w:b/>
        </w:rPr>
        <w:t xml:space="preserve">Janet </w:t>
      </w:r>
      <w:r w:rsidR="00D33D0E" w:rsidRPr="00D33D0E">
        <w:rPr>
          <w:rFonts w:eastAsia="Times New Roman"/>
          <w:b/>
        </w:rPr>
        <w:t>Sturman and unanimously approved</w:t>
      </w:r>
      <w:r w:rsidRPr="00D33D0E">
        <w:rPr>
          <w:rFonts w:eastAsia="Times New Roman"/>
          <w:b/>
        </w:rPr>
        <w:t xml:space="preserve">. </w:t>
      </w:r>
    </w:p>
    <w:p w14:paraId="7761E8F5" w14:textId="182C4DAC" w:rsidR="00480ADD" w:rsidRDefault="0019393D" w:rsidP="00666BDD">
      <w:pPr>
        <w:ind w:left="360"/>
        <w:rPr>
          <w:rFonts w:eastAsia="Times New Roman"/>
          <w:b/>
        </w:rPr>
      </w:pPr>
      <w:r>
        <w:rPr>
          <w:rFonts w:eastAsia="Times New Roman"/>
        </w:rPr>
        <w:br/>
      </w:r>
      <w:r w:rsidR="00CC4243">
        <w:rPr>
          <w:rFonts w:eastAsia="Times New Roman"/>
          <w:b/>
        </w:rPr>
        <w:t xml:space="preserve">b) </w:t>
      </w:r>
      <w:r w:rsidR="00666BDD">
        <w:rPr>
          <w:rFonts w:eastAsia="Times New Roman"/>
          <w:b/>
        </w:rPr>
        <w:t xml:space="preserve">Graduate Certificate in Health Law for Health Professionals </w:t>
      </w:r>
      <w:r w:rsidR="00A90AD6">
        <w:rPr>
          <w:rFonts w:eastAsia="Times New Roman"/>
          <w:b/>
        </w:rPr>
        <w:t xml:space="preserve">and </w:t>
      </w:r>
    </w:p>
    <w:p w14:paraId="0F30BBBD" w14:textId="2F663CE7" w:rsidR="00B76562" w:rsidRDefault="00D159F1" w:rsidP="00666BDD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 </w:t>
      </w:r>
      <w:r w:rsidR="00666BDD">
        <w:rPr>
          <w:rFonts w:eastAsia="Times New Roman"/>
          <w:b/>
        </w:rPr>
        <w:t>Graduate Certificate in Regulatory Science</w:t>
      </w:r>
      <w:r w:rsidR="00B76562">
        <w:rPr>
          <w:rFonts w:eastAsia="Times New Roman"/>
        </w:rPr>
        <w:t xml:space="preserve">- </w:t>
      </w:r>
      <w:r w:rsidR="00E230C7">
        <w:rPr>
          <w:rFonts w:eastAsia="Times New Roman"/>
        </w:rPr>
        <w:t xml:space="preserve">Tara </w:t>
      </w:r>
      <w:r w:rsidR="00A90AD6">
        <w:rPr>
          <w:rFonts w:eastAsia="Times New Roman"/>
        </w:rPr>
        <w:t>Sklar</w:t>
      </w:r>
    </w:p>
    <w:p w14:paraId="26928190" w14:textId="77777777" w:rsidR="00E230C7" w:rsidRDefault="00E230C7" w:rsidP="00666BDD">
      <w:pPr>
        <w:ind w:left="360"/>
        <w:rPr>
          <w:rFonts w:eastAsia="Times New Roman"/>
        </w:rPr>
      </w:pPr>
    </w:p>
    <w:p w14:paraId="40322F4A" w14:textId="343CD0B2" w:rsidR="00E230C7" w:rsidRDefault="00D33D0E" w:rsidP="00666BDD">
      <w:pPr>
        <w:ind w:left="360"/>
        <w:rPr>
          <w:rFonts w:eastAsia="Times New Roman"/>
        </w:rPr>
      </w:pPr>
      <w:r>
        <w:rPr>
          <w:rFonts w:eastAsia="Times New Roman"/>
        </w:rPr>
        <w:t>The Health Law for Health Professionals Graduate Certificate is for practicing health professionals and the Regulatory Science Graduate Certificate is</w:t>
      </w:r>
      <w:r w:rsidR="009A78C3">
        <w:rPr>
          <w:rFonts w:eastAsia="Times New Roman"/>
        </w:rPr>
        <w:t xml:space="preserve"> focused on</w:t>
      </w:r>
      <w:r>
        <w:rPr>
          <w:rFonts w:eastAsia="Times New Roman"/>
        </w:rPr>
        <w:t xml:space="preserve"> the biomedical space looking at pharmaceutical devices and the </w:t>
      </w:r>
      <w:r w:rsidR="009A78C3">
        <w:rPr>
          <w:rFonts w:eastAsia="Times New Roman"/>
        </w:rPr>
        <w:t xml:space="preserve">regulatory </w:t>
      </w:r>
      <w:r>
        <w:rPr>
          <w:rFonts w:eastAsia="Times New Roman"/>
        </w:rPr>
        <w:t>path to approval.  Have strong s</w:t>
      </w:r>
      <w:r w:rsidR="00E230C7">
        <w:rPr>
          <w:rFonts w:eastAsia="Times New Roman"/>
        </w:rPr>
        <w:t>upport</w:t>
      </w:r>
      <w:r>
        <w:rPr>
          <w:rFonts w:eastAsia="Times New Roman"/>
        </w:rPr>
        <w:t xml:space="preserve"> and interest</w:t>
      </w:r>
      <w:r w:rsidR="00E230C7">
        <w:rPr>
          <w:rFonts w:eastAsia="Times New Roman"/>
        </w:rPr>
        <w:t xml:space="preserve"> across campus especially in medical fields including </w:t>
      </w:r>
      <w:r>
        <w:rPr>
          <w:rFonts w:eastAsia="Times New Roman"/>
        </w:rPr>
        <w:t>n</w:t>
      </w:r>
      <w:r w:rsidR="00E230C7">
        <w:rPr>
          <w:rFonts w:eastAsia="Times New Roman"/>
        </w:rPr>
        <w:t xml:space="preserve">ursing, </w:t>
      </w:r>
      <w:r>
        <w:rPr>
          <w:rFonts w:eastAsia="Times New Roman"/>
        </w:rPr>
        <w:t>m</w:t>
      </w:r>
      <w:r w:rsidR="00E230C7">
        <w:rPr>
          <w:rFonts w:eastAsia="Times New Roman"/>
        </w:rPr>
        <w:t>edicine,</w:t>
      </w:r>
      <w:r w:rsidR="009A78C3">
        <w:rPr>
          <w:rFonts w:eastAsia="Times New Roman"/>
        </w:rPr>
        <w:t xml:space="preserve"> public health,</w:t>
      </w:r>
      <w:r w:rsidR="00E230C7">
        <w:rPr>
          <w:rFonts w:eastAsia="Times New Roman"/>
        </w:rPr>
        <w:t xml:space="preserve"> </w:t>
      </w:r>
      <w:r>
        <w:rPr>
          <w:rFonts w:eastAsia="Times New Roman"/>
        </w:rPr>
        <w:t>and pharmacy</w:t>
      </w:r>
      <w:r w:rsidR="00E230C7">
        <w:rPr>
          <w:rFonts w:eastAsia="Times New Roman"/>
        </w:rPr>
        <w:t xml:space="preserve">. </w:t>
      </w:r>
      <w:r w:rsidR="009A78C3">
        <w:rPr>
          <w:rFonts w:eastAsia="Times New Roman"/>
        </w:rPr>
        <w:t xml:space="preserve">Letters of support provided from multiple colleges and departments across campus. </w:t>
      </w:r>
      <w:r w:rsidR="00E230C7">
        <w:rPr>
          <w:rFonts w:eastAsia="Times New Roman"/>
        </w:rPr>
        <w:br/>
      </w:r>
    </w:p>
    <w:p w14:paraId="0D432A93" w14:textId="0C55F733" w:rsidR="00A90AD6" w:rsidRDefault="009A78C3" w:rsidP="00666BDD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if the proposers had talked to Animal and Biomedical Industries (ABI) folks. Plan to reach out and discuss with ABI. Discussion of the </w:t>
      </w:r>
      <w:r w:rsidR="00E230C7">
        <w:rPr>
          <w:rFonts w:eastAsia="Times New Roman"/>
        </w:rPr>
        <w:t>MOU allow</w:t>
      </w:r>
      <w:r>
        <w:rPr>
          <w:rFonts w:eastAsia="Times New Roman"/>
        </w:rPr>
        <w:t>ing pharmacy</w:t>
      </w:r>
      <w:r w:rsidR="00E230C7">
        <w:rPr>
          <w:rFonts w:eastAsia="Times New Roman"/>
        </w:rPr>
        <w:t xml:space="preserve"> students to pursue grad certificate. </w:t>
      </w:r>
      <w:r w:rsidR="00A90AD6">
        <w:rPr>
          <w:rFonts w:eastAsia="Times New Roman"/>
        </w:rPr>
        <w:t>Question about</w:t>
      </w:r>
      <w:r w:rsidR="009F15F2">
        <w:rPr>
          <w:rFonts w:eastAsia="Times New Roman"/>
        </w:rPr>
        <w:t xml:space="preserve"> efforts to discuss certificates with</w:t>
      </w:r>
      <w:r w:rsidR="00A90AD6">
        <w:rPr>
          <w:rFonts w:eastAsia="Times New Roman"/>
        </w:rPr>
        <w:t xml:space="preserve"> other health </w:t>
      </w:r>
      <w:r>
        <w:rPr>
          <w:rFonts w:eastAsia="Times New Roman"/>
        </w:rPr>
        <w:t>professions</w:t>
      </w:r>
      <w:r w:rsidR="00D049A2">
        <w:rPr>
          <w:rFonts w:eastAsia="Times New Roman"/>
        </w:rPr>
        <w:t>/entities</w:t>
      </w:r>
      <w:r>
        <w:rPr>
          <w:rFonts w:eastAsia="Times New Roman"/>
        </w:rPr>
        <w:t>.</w:t>
      </w:r>
      <w:r w:rsidR="00A90AD6">
        <w:rPr>
          <w:rFonts w:eastAsia="Times New Roman"/>
        </w:rPr>
        <w:t xml:space="preserve"> </w:t>
      </w:r>
      <w:r>
        <w:rPr>
          <w:rFonts w:eastAsia="Times New Roman"/>
        </w:rPr>
        <w:t xml:space="preserve">Proposers have </w:t>
      </w:r>
      <w:r w:rsidR="00A90AD6">
        <w:rPr>
          <w:rFonts w:eastAsia="Times New Roman"/>
        </w:rPr>
        <w:t>strong connection</w:t>
      </w:r>
      <w:r>
        <w:rPr>
          <w:rFonts w:eastAsia="Times New Roman"/>
        </w:rPr>
        <w:t>s</w:t>
      </w:r>
      <w:r w:rsidR="00A90AD6">
        <w:rPr>
          <w:rFonts w:eastAsia="Times New Roman"/>
        </w:rPr>
        <w:t xml:space="preserve"> with healthcare providers</w:t>
      </w:r>
      <w:r>
        <w:rPr>
          <w:rFonts w:eastAsia="Times New Roman"/>
        </w:rPr>
        <w:t xml:space="preserve"> and insurance providers. </w:t>
      </w:r>
      <w:r w:rsidR="00D049A2">
        <w:rPr>
          <w:rFonts w:eastAsia="Times New Roman"/>
        </w:rPr>
        <w:t>T</w:t>
      </w:r>
      <w:r>
        <w:rPr>
          <w:rFonts w:eastAsia="Times New Roman"/>
        </w:rPr>
        <w:t xml:space="preserve">he certificates </w:t>
      </w:r>
      <w:r w:rsidR="00D049A2">
        <w:rPr>
          <w:rFonts w:eastAsia="Times New Roman"/>
        </w:rPr>
        <w:t xml:space="preserve">could serve as a </w:t>
      </w:r>
      <w:r>
        <w:rPr>
          <w:rFonts w:eastAsia="Times New Roman"/>
        </w:rPr>
        <w:t xml:space="preserve">pathway for healthcare providers to get relevant </w:t>
      </w:r>
      <w:r w:rsidR="00A90AD6">
        <w:rPr>
          <w:rFonts w:eastAsia="Times New Roman"/>
        </w:rPr>
        <w:t xml:space="preserve">information. </w:t>
      </w:r>
      <w:r w:rsidR="009F15F2">
        <w:rPr>
          <w:rFonts w:eastAsia="Times New Roman"/>
        </w:rPr>
        <w:t xml:space="preserve">Discussion regarding medical students having enough time to complete a certificate with their workload. </w:t>
      </w:r>
      <w:r w:rsidR="00D049A2">
        <w:rPr>
          <w:rFonts w:eastAsia="Times New Roman"/>
        </w:rPr>
        <w:t xml:space="preserve">Completing certificates would be additional work. </w:t>
      </w:r>
    </w:p>
    <w:p w14:paraId="7DD42C71" w14:textId="6C07FEAB" w:rsidR="00765FFF" w:rsidRDefault="00765FFF" w:rsidP="00206F12">
      <w:pPr>
        <w:ind w:left="360"/>
        <w:rPr>
          <w:rFonts w:eastAsia="Times New Roman"/>
        </w:rPr>
      </w:pPr>
    </w:p>
    <w:p w14:paraId="0FC02FB1" w14:textId="21B1C7EB" w:rsidR="009F15F2" w:rsidRDefault="009F15F2" w:rsidP="00206F12">
      <w:pPr>
        <w:ind w:left="360"/>
        <w:rPr>
          <w:rFonts w:eastAsia="Times New Roman"/>
        </w:rPr>
      </w:pPr>
      <w:r>
        <w:rPr>
          <w:rFonts w:eastAsia="Times New Roman"/>
        </w:rPr>
        <w:t>Discussion without presenters:</w:t>
      </w:r>
    </w:p>
    <w:p w14:paraId="09C1D099" w14:textId="2DCDCEA9" w:rsidR="007060B3" w:rsidRDefault="009F15F2" w:rsidP="00206F12">
      <w:pPr>
        <w:ind w:left="360"/>
        <w:rPr>
          <w:rFonts w:eastAsia="Times New Roman"/>
        </w:rPr>
      </w:pPr>
      <w:r>
        <w:rPr>
          <w:rFonts w:eastAsia="Times New Roman"/>
        </w:rPr>
        <w:t xml:space="preserve">Request proposers reach out and consult with ABI. Discussion on the timing of health profession students pursuing a certificate and workload concerns. Will the cost be a limiting factor since students will not be able to use </w:t>
      </w:r>
      <w:r w:rsidR="00D049A2">
        <w:rPr>
          <w:rFonts w:eastAsia="Times New Roman"/>
        </w:rPr>
        <w:t>financial aid? Discussion on</w:t>
      </w:r>
      <w:r w:rsidR="00C010B7">
        <w:rPr>
          <w:rFonts w:eastAsia="Times New Roman"/>
        </w:rPr>
        <w:t xml:space="preserve"> the restrictions regarding use of federal</w:t>
      </w:r>
      <w:r>
        <w:rPr>
          <w:rFonts w:eastAsia="Times New Roman"/>
        </w:rPr>
        <w:t xml:space="preserve"> financial aid</w:t>
      </w:r>
      <w:r w:rsidR="00C010B7">
        <w:rPr>
          <w:rFonts w:eastAsia="Times New Roman"/>
        </w:rPr>
        <w:t xml:space="preserve"> for certificates</w:t>
      </w:r>
      <w:r>
        <w:rPr>
          <w:rFonts w:eastAsia="Times New Roman"/>
        </w:rPr>
        <w:t xml:space="preserve">, </w:t>
      </w:r>
      <w:r w:rsidR="00C010B7">
        <w:rPr>
          <w:rFonts w:eastAsia="Times New Roman"/>
        </w:rPr>
        <w:t>potential funding sources</w:t>
      </w:r>
      <w:r>
        <w:rPr>
          <w:rFonts w:eastAsia="Times New Roman"/>
        </w:rPr>
        <w:t>,</w:t>
      </w:r>
      <w:r w:rsidR="00C010B7">
        <w:rPr>
          <w:rFonts w:eastAsia="Times New Roman"/>
        </w:rPr>
        <w:t xml:space="preserve"> and requirements/costs needed to get approval for federal financial aid to pay for certificates. Wording </w:t>
      </w:r>
      <w:r w:rsidR="00CC1835">
        <w:rPr>
          <w:rFonts w:eastAsia="Times New Roman"/>
        </w:rPr>
        <w:t xml:space="preserve">has been </w:t>
      </w:r>
      <w:r w:rsidR="00C010B7">
        <w:rPr>
          <w:rFonts w:eastAsia="Times New Roman"/>
        </w:rPr>
        <w:t xml:space="preserve">added to </w:t>
      </w:r>
      <w:r w:rsidR="00CC1835">
        <w:rPr>
          <w:rFonts w:eastAsia="Times New Roman"/>
        </w:rPr>
        <w:t xml:space="preserve">the </w:t>
      </w:r>
      <w:r w:rsidR="00C010B7">
        <w:rPr>
          <w:rFonts w:eastAsia="Times New Roman"/>
        </w:rPr>
        <w:t xml:space="preserve">graduate certificate application indicating certificates are not eligible for federal financial aid. Additional discussion on </w:t>
      </w:r>
      <w:r w:rsidR="00A145B1">
        <w:rPr>
          <w:rFonts w:eastAsia="Times New Roman"/>
        </w:rPr>
        <w:t xml:space="preserve">certificates including </w:t>
      </w:r>
      <w:r w:rsidR="00C010B7">
        <w:rPr>
          <w:rFonts w:eastAsia="Times New Roman"/>
        </w:rPr>
        <w:t>compliance, productivity</w:t>
      </w:r>
      <w:r w:rsidR="00A145B1">
        <w:rPr>
          <w:rFonts w:eastAsia="Times New Roman"/>
        </w:rPr>
        <w:t xml:space="preserve"> and viability of certificates</w:t>
      </w:r>
      <w:r w:rsidR="00C010B7">
        <w:rPr>
          <w:rFonts w:eastAsia="Times New Roman"/>
        </w:rPr>
        <w:t xml:space="preserve">, </w:t>
      </w:r>
      <w:r w:rsidR="00593EB4">
        <w:rPr>
          <w:rFonts w:eastAsia="Times New Roman"/>
        </w:rPr>
        <w:t>rep</w:t>
      </w:r>
      <w:r w:rsidR="00A145B1">
        <w:rPr>
          <w:rFonts w:eastAsia="Times New Roman"/>
        </w:rPr>
        <w:t>orting, market analysis</w:t>
      </w:r>
      <w:r w:rsidR="00CC1835">
        <w:rPr>
          <w:rFonts w:eastAsia="Times New Roman"/>
        </w:rPr>
        <w:t>, approval process, and proposal forms.</w:t>
      </w:r>
    </w:p>
    <w:p w14:paraId="5EE3933B" w14:textId="077E5B49" w:rsidR="0002083B" w:rsidRDefault="0002083B" w:rsidP="00206F12">
      <w:pPr>
        <w:ind w:left="360"/>
        <w:rPr>
          <w:rFonts w:eastAsia="Times New Roman"/>
        </w:rPr>
      </w:pPr>
    </w:p>
    <w:p w14:paraId="50432477" w14:textId="775D6C1B" w:rsidR="004556A9" w:rsidRPr="00712F84" w:rsidRDefault="0002083B" w:rsidP="00206F12">
      <w:pPr>
        <w:ind w:left="360"/>
        <w:rPr>
          <w:rFonts w:eastAsia="Times New Roman"/>
          <w:b/>
        </w:rPr>
      </w:pPr>
      <w:r w:rsidRPr="00712F84">
        <w:rPr>
          <w:rFonts w:eastAsia="Times New Roman"/>
          <w:b/>
        </w:rPr>
        <w:t>Cindy</w:t>
      </w:r>
      <w:r w:rsidR="00CC1835" w:rsidRPr="00712F84">
        <w:rPr>
          <w:rFonts w:eastAsia="Times New Roman"/>
          <w:b/>
        </w:rPr>
        <w:t xml:space="preserve"> Rankin moved to conditionally approve both proposals on the condition that the proposers </w:t>
      </w:r>
      <w:r w:rsidRPr="00712F84">
        <w:rPr>
          <w:rFonts w:eastAsia="Times New Roman"/>
          <w:b/>
        </w:rPr>
        <w:t xml:space="preserve">reach out to </w:t>
      </w:r>
      <w:r w:rsidR="00CC1835" w:rsidRPr="00712F84">
        <w:rPr>
          <w:rFonts w:eastAsia="Times New Roman"/>
          <w:b/>
        </w:rPr>
        <w:t xml:space="preserve">School of Animal and Comparative Biomedical Sciences </w:t>
      </w:r>
      <w:r w:rsidR="00D049A2">
        <w:rPr>
          <w:rFonts w:eastAsia="Times New Roman"/>
          <w:b/>
        </w:rPr>
        <w:t>and clarify</w:t>
      </w:r>
      <w:r w:rsidR="00712F84" w:rsidRPr="00712F84">
        <w:rPr>
          <w:rFonts w:eastAsia="Times New Roman"/>
          <w:b/>
        </w:rPr>
        <w:t xml:space="preserve"> federal </w:t>
      </w:r>
      <w:r w:rsidRPr="00712F84">
        <w:rPr>
          <w:rFonts w:eastAsia="Times New Roman"/>
          <w:b/>
        </w:rPr>
        <w:t>financial aid</w:t>
      </w:r>
      <w:r w:rsidR="00712F84" w:rsidRPr="00712F84">
        <w:rPr>
          <w:rFonts w:eastAsia="Times New Roman"/>
          <w:b/>
        </w:rPr>
        <w:t xml:space="preserve"> restrictions</w:t>
      </w:r>
      <w:r w:rsidRPr="00712F84">
        <w:rPr>
          <w:rFonts w:eastAsia="Times New Roman"/>
          <w:b/>
        </w:rPr>
        <w:t xml:space="preserve">. </w:t>
      </w:r>
      <w:r w:rsidR="00712F84" w:rsidRPr="00712F84">
        <w:rPr>
          <w:rFonts w:eastAsia="Times New Roman"/>
          <w:b/>
        </w:rPr>
        <w:t xml:space="preserve">The motion was seconded by </w:t>
      </w:r>
      <w:r w:rsidRPr="00712F84">
        <w:rPr>
          <w:rFonts w:eastAsia="Times New Roman"/>
          <w:b/>
        </w:rPr>
        <w:t>Jim Hunt</w:t>
      </w:r>
      <w:r w:rsidR="00D049A2">
        <w:rPr>
          <w:rFonts w:eastAsia="Times New Roman"/>
          <w:b/>
        </w:rPr>
        <w:t xml:space="preserve"> and</w:t>
      </w:r>
      <w:r w:rsidR="00712F84" w:rsidRPr="00712F84">
        <w:rPr>
          <w:rFonts w:eastAsia="Times New Roman"/>
          <w:b/>
        </w:rPr>
        <w:t xml:space="preserve"> u</w:t>
      </w:r>
      <w:r w:rsidRPr="00712F84">
        <w:rPr>
          <w:rFonts w:eastAsia="Times New Roman"/>
          <w:b/>
        </w:rPr>
        <w:t>nanimous</w:t>
      </w:r>
      <w:r w:rsidR="00712F84" w:rsidRPr="00712F84">
        <w:rPr>
          <w:rFonts w:eastAsia="Times New Roman"/>
          <w:b/>
        </w:rPr>
        <w:t>ly approved</w:t>
      </w:r>
      <w:r w:rsidRPr="00712F84">
        <w:rPr>
          <w:rFonts w:eastAsia="Times New Roman"/>
          <w:b/>
        </w:rPr>
        <w:t xml:space="preserve">. </w:t>
      </w:r>
    </w:p>
    <w:p w14:paraId="2CFB208F" w14:textId="77777777" w:rsidR="0002083B" w:rsidRDefault="0002083B" w:rsidP="00206F12">
      <w:pPr>
        <w:ind w:left="360"/>
        <w:rPr>
          <w:rFonts w:eastAsia="Times New Roman"/>
        </w:rPr>
      </w:pPr>
    </w:p>
    <w:p w14:paraId="3EE3CDF4" w14:textId="32066AD5" w:rsidR="007060B3" w:rsidRPr="00D049A2" w:rsidRDefault="0002083B" w:rsidP="00206F12">
      <w:pPr>
        <w:ind w:left="360"/>
        <w:rPr>
          <w:rFonts w:eastAsia="Times New Roman"/>
        </w:rPr>
      </w:pPr>
      <w:r w:rsidRPr="0002083B">
        <w:rPr>
          <w:rFonts w:eastAsia="Times New Roman"/>
          <w:b/>
        </w:rPr>
        <w:t xml:space="preserve">c) MOU </w:t>
      </w:r>
      <w:r>
        <w:rPr>
          <w:rFonts w:eastAsia="Times New Roman"/>
          <w:b/>
        </w:rPr>
        <w:t>Graduate College</w:t>
      </w:r>
      <w:r w:rsidR="00712F84">
        <w:rPr>
          <w:rFonts w:eastAsia="Times New Roman"/>
          <w:b/>
        </w:rPr>
        <w:t xml:space="preserve"> and College of Pharmacy for the Graduate Certificate in Health Law for Health Professionals and Graduate Ce</w:t>
      </w:r>
      <w:r w:rsidR="00D049A2">
        <w:rPr>
          <w:rFonts w:eastAsia="Times New Roman"/>
          <w:b/>
        </w:rPr>
        <w:t>rtificate in Regulatory Science-</w:t>
      </w:r>
      <w:r w:rsidR="00D049A2">
        <w:rPr>
          <w:rFonts w:eastAsia="Times New Roman"/>
        </w:rPr>
        <w:t xml:space="preserve"> Janet Sturman</w:t>
      </w:r>
    </w:p>
    <w:p w14:paraId="7D106855" w14:textId="15D6C37A" w:rsidR="00712F84" w:rsidRDefault="00712F84" w:rsidP="00206F12">
      <w:pPr>
        <w:ind w:left="360"/>
        <w:rPr>
          <w:rFonts w:eastAsia="Times New Roman"/>
          <w:b/>
        </w:rPr>
      </w:pPr>
    </w:p>
    <w:p w14:paraId="6B15D4F7" w14:textId="772A9D3E" w:rsidR="00712F84" w:rsidRDefault="00952159" w:rsidP="00206F12">
      <w:pPr>
        <w:ind w:left="360"/>
        <w:rPr>
          <w:rFonts w:eastAsia="Times New Roman"/>
        </w:rPr>
      </w:pPr>
      <w:r>
        <w:rPr>
          <w:rFonts w:eastAsia="Times New Roman"/>
        </w:rPr>
        <w:t xml:space="preserve">Existing </w:t>
      </w:r>
      <w:r w:rsidR="00712F84">
        <w:rPr>
          <w:rFonts w:eastAsia="Times New Roman"/>
        </w:rPr>
        <w:t xml:space="preserve">UA Graduate College policy that students must have earned a bachelors before doing a graduate </w:t>
      </w:r>
      <w:r>
        <w:rPr>
          <w:rFonts w:eastAsia="Times New Roman"/>
        </w:rPr>
        <w:t>program.</w:t>
      </w:r>
      <w:r w:rsidR="00712F84">
        <w:rPr>
          <w:rFonts w:eastAsia="Times New Roman"/>
        </w:rPr>
        <w:t xml:space="preserve"> The MOU details how College of Pharmacy students without a bachelors will need to have accumulated 120 units to be permitted to pursue </w:t>
      </w:r>
      <w:r>
        <w:rPr>
          <w:rFonts w:eastAsia="Times New Roman"/>
        </w:rPr>
        <w:t xml:space="preserve">the Graduate Certificate in Health Law for Health Professionals and Graduate Certificate in Regulatory Science. This MOU is specific only to these two certificates. </w:t>
      </w:r>
    </w:p>
    <w:p w14:paraId="7DC72A30" w14:textId="77777777" w:rsidR="00712F84" w:rsidRPr="00712F84" w:rsidRDefault="00712F84" w:rsidP="00206F12">
      <w:pPr>
        <w:ind w:left="360"/>
        <w:rPr>
          <w:rFonts w:eastAsia="Times New Roman"/>
        </w:rPr>
      </w:pPr>
    </w:p>
    <w:p w14:paraId="7C610BAB" w14:textId="7776DCA8" w:rsidR="00116F9B" w:rsidRDefault="001608AB" w:rsidP="00DE6E86">
      <w:pPr>
        <w:ind w:left="360"/>
      </w:pPr>
      <w:r>
        <w:rPr>
          <w:rFonts w:eastAsia="Times New Roman"/>
          <w:b/>
        </w:rPr>
        <w:t>d</w:t>
      </w:r>
      <w:r w:rsidR="00765FFF">
        <w:rPr>
          <w:rFonts w:eastAsia="Times New Roman"/>
          <w:b/>
        </w:rPr>
        <w:t>)</w:t>
      </w:r>
      <w:r w:rsidR="000077BD">
        <w:rPr>
          <w:rFonts w:eastAsia="Times New Roman"/>
          <w:b/>
        </w:rPr>
        <w:t xml:space="preserve"> </w:t>
      </w:r>
      <w:r w:rsidR="006A5553">
        <w:rPr>
          <w:rFonts w:eastAsia="Times New Roman"/>
          <w:b/>
        </w:rPr>
        <w:t>Marketing to Prospects and Reporting Applicant Data to Colleges</w:t>
      </w:r>
      <w:r w:rsidR="000077BD">
        <w:rPr>
          <w:b/>
        </w:rPr>
        <w:t>-</w:t>
      </w:r>
      <w:r w:rsidR="006A5553">
        <w:t xml:space="preserve">Kasey </w:t>
      </w:r>
      <w:proofErr w:type="spellStart"/>
      <w:r w:rsidR="006A5553">
        <w:t>Urquidez</w:t>
      </w:r>
      <w:proofErr w:type="spellEnd"/>
      <w:r w:rsidR="00206848">
        <w:t xml:space="preserve"> </w:t>
      </w:r>
    </w:p>
    <w:p w14:paraId="00EA9CBF" w14:textId="73C47103" w:rsidR="00F74F0A" w:rsidRDefault="00116F9B" w:rsidP="00666BDD">
      <w:pPr>
        <w:ind w:left="360"/>
      </w:pPr>
      <w:r>
        <w:rPr>
          <w:b/>
        </w:rPr>
        <w:t xml:space="preserve"> </w:t>
      </w:r>
      <w:r w:rsidR="004B2C9E">
        <w:t>Prospects are student names purchased through vendors and have not necessarily expressed interest in University of Arizona</w:t>
      </w:r>
      <w:r w:rsidR="002445FE">
        <w:t>.</w:t>
      </w:r>
      <w:r w:rsidR="004B2C9E">
        <w:t xml:space="preserve"> Inquiry are students that have expressed interest in attending the University of Arizona. There exists an u</w:t>
      </w:r>
      <w:r w:rsidR="002445FE">
        <w:t xml:space="preserve">nspoken agreement that </w:t>
      </w:r>
      <w:r w:rsidR="004B2C9E">
        <w:t>admissions does not share academic interest or college information with other colleges</w:t>
      </w:r>
      <w:r w:rsidR="002445FE">
        <w:t xml:space="preserve">. </w:t>
      </w:r>
      <w:r w:rsidR="004B2C9E">
        <w:t xml:space="preserve">Students identifying interest in an area were categorized as </w:t>
      </w:r>
      <w:r w:rsidR="00F74F0A">
        <w:t xml:space="preserve">being inquiry students for a specific college. Colleges restricted from requesting student information for communicating with students in other categories/areas. Kasey provided information on the differentiated outreach based on prospect and inquiry students. A </w:t>
      </w:r>
      <w:r w:rsidR="002445FE">
        <w:t xml:space="preserve">question </w:t>
      </w:r>
      <w:r w:rsidR="00F74F0A">
        <w:t xml:space="preserve">has been raised </w:t>
      </w:r>
      <w:r w:rsidR="002445FE">
        <w:t xml:space="preserve">about sharing </w:t>
      </w:r>
      <w:r w:rsidR="00F74F0A">
        <w:t>data for inquiry and prospect levels across colleges</w:t>
      </w:r>
      <w:r w:rsidR="002445FE">
        <w:t xml:space="preserve">. </w:t>
      </w:r>
      <w:r w:rsidR="00F74F0A">
        <w:t xml:space="preserve">Would like to discuss the topic of sharing data across colleges. </w:t>
      </w:r>
    </w:p>
    <w:p w14:paraId="52308323" w14:textId="2E3FAB5B" w:rsidR="00F74F0A" w:rsidRDefault="00F74F0A" w:rsidP="00666BDD">
      <w:pPr>
        <w:ind w:left="360"/>
      </w:pPr>
    </w:p>
    <w:p w14:paraId="38F3479A" w14:textId="04B546C4" w:rsidR="0034062F" w:rsidRDefault="00F74F0A" w:rsidP="0034062F">
      <w:pPr>
        <w:ind w:left="360"/>
      </w:pPr>
      <w:r>
        <w:t>Jim Hunt provided</w:t>
      </w:r>
      <w:r w:rsidR="00D049A2">
        <w:t xml:space="preserve"> additional</w:t>
      </w:r>
      <w:r>
        <w:t xml:space="preserve"> context regarding CALS’</w:t>
      </w:r>
      <w:r w:rsidR="00830E50">
        <w:t xml:space="preserve">s request to contact </w:t>
      </w:r>
      <w:r w:rsidR="003068E1">
        <w:t xml:space="preserve">prospective </w:t>
      </w:r>
      <w:r w:rsidR="00830E50">
        <w:t xml:space="preserve">students in areas </w:t>
      </w:r>
      <w:r w:rsidR="003068E1">
        <w:t xml:space="preserve">not traditionally considered “agriculture”. Kasey explained the use of buckets and academic interest areas. The buckets are generated at the college interest level. </w:t>
      </w:r>
      <w:r w:rsidR="00ED6A54">
        <w:t xml:space="preserve">CAAC member recommended sharing data is </w:t>
      </w:r>
      <w:r w:rsidR="00D049A2">
        <w:t>appropriate</w:t>
      </w:r>
      <w:r w:rsidR="00ED6A54">
        <w:t xml:space="preserve">. Kasey’s biggest concern is bombarding students with too </w:t>
      </w:r>
      <w:r w:rsidR="00D049A2">
        <w:t>much information and coordinati</w:t>
      </w:r>
      <w:r w:rsidR="00ED6A54">
        <w:t>n</w:t>
      </w:r>
      <w:r w:rsidR="00D049A2">
        <w:t>g</w:t>
      </w:r>
      <w:r w:rsidR="00ED6A54">
        <w:t xml:space="preserve"> efforts. Discussion on terms used for academic areas and buckets. Question on who decides which majors are put in specific buckets. Should consider what students would like to do. </w:t>
      </w:r>
      <w:r w:rsidR="00686FB5">
        <w:t xml:space="preserve">Request that departments have input in deciding majors for the buckets and areas. </w:t>
      </w:r>
      <w:r w:rsidR="009B000A">
        <w:t xml:space="preserve"> </w:t>
      </w:r>
      <w:r w:rsidR="00686FB5">
        <w:t>Top institutional level messaging is geared to attract students to the institution.</w:t>
      </w:r>
      <w:r w:rsidR="00BA3751">
        <w:t xml:space="preserve"> Discussion of creating coordinated messaging at the prospect level to </w:t>
      </w:r>
      <w:r w:rsidR="0034062F">
        <w:t xml:space="preserve">create interest in </w:t>
      </w:r>
      <w:r w:rsidR="00BA3751">
        <w:t xml:space="preserve">the institution. Suggestion to have a half day retreat to discuss </w:t>
      </w:r>
      <w:r w:rsidR="0034062F">
        <w:t>a</w:t>
      </w:r>
      <w:r w:rsidR="00BA3751">
        <w:t xml:space="preserve"> coordinated effort. </w:t>
      </w:r>
      <w:r w:rsidR="0034062F">
        <w:t>Kasey mentioned that the application and yield stages are the critical places needing college focus/input for “closing the deal”. CAAC member suggested emphasizing areas that UA is strong and well-known. Helping students to find their place and providing better information is the goal. Disc</w:t>
      </w:r>
      <w:r w:rsidR="004E2B35">
        <w:t>ussion on ideas for finding majors, degree search, technology, and communication/outreach customization. Jim</w:t>
      </w:r>
      <w:r w:rsidR="00DD688D">
        <w:t xml:space="preserve"> Hunt</w:t>
      </w:r>
      <w:r w:rsidR="004E2B35">
        <w:t xml:space="preserve"> requested Kasey bring this to dean’s council. </w:t>
      </w:r>
    </w:p>
    <w:p w14:paraId="6F493EB9" w14:textId="2DA6B3E4" w:rsidR="004E2B35" w:rsidRDefault="004E2B35" w:rsidP="0034062F">
      <w:pPr>
        <w:ind w:left="360"/>
      </w:pPr>
    </w:p>
    <w:p w14:paraId="6F50085E" w14:textId="740CA0A6" w:rsidR="00DD688D" w:rsidRDefault="00445523" w:rsidP="0034062F">
      <w:pPr>
        <w:ind w:left="360"/>
      </w:pPr>
      <w:r>
        <w:t xml:space="preserve">CAAC member asked if there is a list of enumerated programs in each bucket. There is no list at this time. Discussion to bring members together to generate a list. No one college should own a bucket. Request </w:t>
      </w:r>
      <w:r>
        <w:lastRenderedPageBreak/>
        <w:t xml:space="preserve">that Kasey send out list of categories to CAAC members and coordinate efforts. </w:t>
      </w:r>
      <w:r w:rsidR="003879E1">
        <w:t xml:space="preserve">Approximately one-third of prospects do not select an academic area of interest or undecided. Consider using theme areas. </w:t>
      </w:r>
      <w:r w:rsidR="00730D63">
        <w:t>First level communication should include guaranteed tuition, scholarship grid, and institutional strengths.  Kasey will follow-up with CALS and Health Sciences regarding Mike</w:t>
      </w:r>
      <w:r w:rsidR="00D049A2">
        <w:t xml:space="preserve"> Staten’</w:t>
      </w:r>
      <w:r w:rsidR="00730D63">
        <w:t>s request. Future goal is to review the full</w:t>
      </w:r>
      <w:r w:rsidR="00D049A2">
        <w:t xml:space="preserve"> </w:t>
      </w:r>
      <w:r w:rsidR="00730D63">
        <w:t>list</w:t>
      </w:r>
      <w:r w:rsidR="00D049A2">
        <w:t xml:space="preserve"> of buckets</w:t>
      </w:r>
      <w:r w:rsidR="00730D63">
        <w:t xml:space="preserve"> and develop themed areas. </w:t>
      </w:r>
    </w:p>
    <w:p w14:paraId="38DFF529" w14:textId="168B57EA" w:rsidR="00730D63" w:rsidRDefault="00730D63" w:rsidP="0034062F">
      <w:pPr>
        <w:ind w:left="360"/>
      </w:pPr>
    </w:p>
    <w:p w14:paraId="7AB86776" w14:textId="706893C0" w:rsidR="00730D63" w:rsidRDefault="00730D63" w:rsidP="0034062F">
      <w:pPr>
        <w:ind w:left="360"/>
      </w:pPr>
      <w:r>
        <w:t xml:space="preserve">Kasey asked if colleges are okay with sharing applicant data. Send one link containing all data and could download for your own college. Current practice is to send college-specific data. Kim requested that this be put on the agenda for next time. </w:t>
      </w:r>
      <w:bookmarkStart w:id="0" w:name="_GoBack"/>
      <w:bookmarkEnd w:id="0"/>
    </w:p>
    <w:p w14:paraId="4CC59060" w14:textId="44A0781E" w:rsidR="00882553" w:rsidRDefault="00882553" w:rsidP="00765FFF">
      <w:pPr>
        <w:ind w:left="360"/>
      </w:pPr>
    </w:p>
    <w:p w14:paraId="1B774BE8" w14:textId="4EA991AD" w:rsidR="00882553" w:rsidRDefault="00FE7459" w:rsidP="00765FFF">
      <w:pPr>
        <w:ind w:left="360"/>
      </w:pPr>
      <w:r>
        <w:rPr>
          <w:b/>
        </w:rPr>
        <w:t>e</w:t>
      </w:r>
      <w:r w:rsidR="00882553" w:rsidRPr="00882553">
        <w:rPr>
          <w:b/>
        </w:rPr>
        <w:t>)</w:t>
      </w:r>
      <w:r w:rsidR="00882553">
        <w:rPr>
          <w:b/>
        </w:rPr>
        <w:t xml:space="preserve"> Name change PhD in Applied Ethnomusicology and Intercultural Arts Research to PhD in Applied Intercultural Arts Research</w:t>
      </w:r>
      <w:r w:rsidR="00882553">
        <w:t xml:space="preserve"> –Janet Sturman</w:t>
      </w:r>
    </w:p>
    <w:p w14:paraId="382D101D" w14:textId="18EB2762" w:rsidR="00FE7459" w:rsidRDefault="00FE7459" w:rsidP="00765FFF">
      <w:pPr>
        <w:ind w:left="360"/>
      </w:pPr>
      <w:r>
        <w:t xml:space="preserve">Proposal is a result </w:t>
      </w:r>
      <w:r w:rsidR="00882553">
        <w:t xml:space="preserve">of </w:t>
      </w:r>
      <w:r>
        <w:t xml:space="preserve">a </w:t>
      </w:r>
      <w:r w:rsidR="00882553">
        <w:t xml:space="preserve">review by the National Association of Schools of Music. GIDP executive board approved the name change. </w:t>
      </w:r>
      <w:r>
        <w:t xml:space="preserve">The curriculum is staying the same. Introduction/promotional materials will be updated to make it clear to applicants that ethnomusicology remains a core perspective of the degree. </w:t>
      </w:r>
    </w:p>
    <w:p w14:paraId="5EC6ABE3" w14:textId="30A9C198" w:rsidR="00882553" w:rsidRPr="00B372CF" w:rsidRDefault="00882553" w:rsidP="00765FFF">
      <w:pPr>
        <w:ind w:left="360"/>
        <w:rPr>
          <w:b/>
        </w:rPr>
      </w:pPr>
      <w:r>
        <w:br/>
      </w:r>
      <w:r w:rsidRPr="00B372CF">
        <w:rPr>
          <w:b/>
        </w:rPr>
        <w:t xml:space="preserve">Pam </w:t>
      </w:r>
      <w:r w:rsidR="00FE7459" w:rsidRPr="00B372CF">
        <w:rPr>
          <w:b/>
        </w:rPr>
        <w:t xml:space="preserve">Perry moved to approve the proposal. The motion was seconded by </w:t>
      </w:r>
      <w:r w:rsidRPr="00B372CF">
        <w:rPr>
          <w:b/>
        </w:rPr>
        <w:t>Cindy</w:t>
      </w:r>
      <w:r w:rsidR="00FE7459" w:rsidRPr="00B372CF">
        <w:rPr>
          <w:b/>
        </w:rPr>
        <w:t xml:space="preserve"> Rankin and </w:t>
      </w:r>
      <w:r w:rsidR="00B372CF">
        <w:rPr>
          <w:b/>
        </w:rPr>
        <w:t xml:space="preserve">approved. </w:t>
      </w:r>
      <w:r w:rsidR="00FE7459" w:rsidRPr="00B372CF">
        <w:rPr>
          <w:b/>
        </w:rPr>
        <w:t xml:space="preserve"> </w:t>
      </w:r>
    </w:p>
    <w:p w14:paraId="3F0F0E96" w14:textId="5DE2652E" w:rsidR="000108E6" w:rsidRPr="00882553" w:rsidRDefault="00CA4371" w:rsidP="00765FFF">
      <w:pPr>
        <w:ind w:left="360"/>
        <w:rPr>
          <w:rFonts w:eastAsia="Times New Roman"/>
          <w:b/>
        </w:rPr>
      </w:pPr>
      <w:r w:rsidRPr="00882553">
        <w:rPr>
          <w:b/>
        </w:rPr>
        <w:t xml:space="preserve"> </w:t>
      </w:r>
    </w:p>
    <w:p w14:paraId="6145D61B" w14:textId="67D71117" w:rsidR="00146930" w:rsidRPr="001D4F98" w:rsidRDefault="00B372CF" w:rsidP="00D804C0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 w:rsidRPr="001D4F98">
        <w:rPr>
          <w:rFonts w:eastAsia="Times New Roman"/>
          <w:b/>
        </w:rPr>
        <w:t>Additional Information</w:t>
      </w:r>
      <w:r w:rsidRPr="001D4F98">
        <w:rPr>
          <w:rFonts w:eastAsia="Times New Roman"/>
          <w:b/>
        </w:rPr>
        <w:br/>
      </w:r>
      <w:r w:rsidRPr="001D4F98">
        <w:rPr>
          <w:rFonts w:eastAsia="Times New Roman"/>
          <w:b/>
        </w:rPr>
        <w:br/>
        <w:t>a) RCS Deadlines</w:t>
      </w:r>
      <w:r w:rsidRPr="001D4F98">
        <w:rPr>
          <w:rFonts w:eastAsia="Times New Roman"/>
          <w:b/>
        </w:rPr>
        <w:br/>
        <w:t xml:space="preserve">     </w:t>
      </w:r>
      <w:r w:rsidRPr="001D4F98">
        <w:rPr>
          <w:rFonts w:eastAsia="Times New Roman"/>
        </w:rPr>
        <w:t xml:space="preserve">Discussion of RCS deadlines for course approvals. Need clarification regarding new course and modification deadlines. </w:t>
      </w:r>
      <w:r w:rsidR="00146930" w:rsidRPr="001D4F98">
        <w:rPr>
          <w:rFonts w:eastAsia="Times New Roman"/>
        </w:rPr>
        <w:t xml:space="preserve">Kim will reach out to Beth and RCS to express CAAC concerns. </w:t>
      </w:r>
      <w:r w:rsidR="00146930" w:rsidRPr="001D4F98">
        <w:rPr>
          <w:rFonts w:eastAsia="Times New Roman"/>
        </w:rPr>
        <w:br/>
      </w:r>
      <w:r w:rsidR="00146930" w:rsidRPr="001D4F98">
        <w:rPr>
          <w:rFonts w:eastAsia="Times New Roman"/>
        </w:rPr>
        <w:br/>
      </w:r>
      <w:r w:rsidR="00146930" w:rsidRPr="001D4F98">
        <w:rPr>
          <w:rFonts w:eastAsia="Times New Roman"/>
          <w:b/>
        </w:rPr>
        <w:t>b) Undergraduate Syllabus Policy and Template</w:t>
      </w:r>
      <w:r w:rsidR="00146930" w:rsidRPr="001D4F98">
        <w:rPr>
          <w:rFonts w:eastAsia="Times New Roman"/>
          <w:b/>
        </w:rPr>
        <w:br/>
        <w:t xml:space="preserve">    </w:t>
      </w:r>
      <w:r w:rsidR="00146930" w:rsidRPr="001D4F98">
        <w:rPr>
          <w:rFonts w:eastAsia="Times New Roman"/>
        </w:rPr>
        <w:t>CAAC requested separating objectives and outcomes on the undergraduate syllabus policy. Undergraduate Council made the change</w:t>
      </w:r>
      <w:r w:rsidR="001D4F98" w:rsidRPr="001D4F98">
        <w:rPr>
          <w:rFonts w:eastAsia="Times New Roman"/>
        </w:rPr>
        <w:t xml:space="preserve"> to the policy</w:t>
      </w:r>
      <w:r w:rsidR="00146930" w:rsidRPr="001D4F98">
        <w:rPr>
          <w:rFonts w:eastAsia="Times New Roman"/>
        </w:rPr>
        <w:t>.</w:t>
      </w:r>
      <w:r w:rsidR="001D4F98" w:rsidRPr="001D4F98">
        <w:rPr>
          <w:rFonts w:eastAsia="Times New Roman"/>
        </w:rPr>
        <w:t xml:space="preserve"> OGC weighed in that the old language was indefensible regarding instructors requiring students to provide medical excuses. Will talk about it again in the future. </w:t>
      </w:r>
      <w:r w:rsidR="00146930" w:rsidRPr="001D4F98">
        <w:rPr>
          <w:rFonts w:eastAsia="Times New Roman"/>
        </w:rPr>
        <w:t xml:space="preserve"> </w:t>
      </w:r>
    </w:p>
    <w:p w14:paraId="4C644C80" w14:textId="77777777" w:rsidR="00146930" w:rsidRDefault="00146930" w:rsidP="00146930">
      <w:pPr>
        <w:pStyle w:val="ListParagraph"/>
        <w:ind w:left="360"/>
        <w:rPr>
          <w:rFonts w:eastAsia="Times New Roman"/>
          <w:b/>
        </w:rPr>
      </w:pPr>
    </w:p>
    <w:p w14:paraId="6FE00892" w14:textId="4EFC9EC8" w:rsidR="00B372CF" w:rsidRPr="00B372CF" w:rsidRDefault="00146930" w:rsidP="00B372CF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Meeting Adjournment</w:t>
      </w:r>
      <w:r>
        <w:rPr>
          <w:rFonts w:eastAsia="Times New Roman"/>
          <w:b/>
        </w:rPr>
        <w:br/>
      </w:r>
    </w:p>
    <w:sectPr w:rsidR="00B372CF" w:rsidRPr="00B372CF" w:rsidSect="002A60F3">
      <w:headerReference w:type="even" r:id="rId8"/>
      <w:headerReference w:type="default" r:id="rId9"/>
      <w:pgSz w:w="12240" w:h="15840"/>
      <w:pgMar w:top="1008" w:right="1152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B0241" w14:textId="77777777" w:rsidR="00162051" w:rsidRDefault="00162051">
      <w:r>
        <w:separator/>
      </w:r>
    </w:p>
  </w:endnote>
  <w:endnote w:type="continuationSeparator" w:id="0">
    <w:p w14:paraId="6369DF0E" w14:textId="77777777" w:rsidR="00162051" w:rsidRDefault="0016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4E09" w14:textId="77777777" w:rsidR="00162051" w:rsidRDefault="00162051">
      <w:r>
        <w:separator/>
      </w:r>
    </w:p>
  </w:footnote>
  <w:footnote w:type="continuationSeparator" w:id="0">
    <w:p w14:paraId="0732C6FC" w14:textId="77777777" w:rsidR="00162051" w:rsidRDefault="0016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D85" w14:textId="77777777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3D3AC" w14:textId="77777777" w:rsidR="000E067C" w:rsidRDefault="000E0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68F6" w14:textId="674F423E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9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77CE2" w14:textId="77777777" w:rsidR="000E067C" w:rsidRDefault="000E067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4DA"/>
    <w:multiLevelType w:val="hybridMultilevel"/>
    <w:tmpl w:val="573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E700C3"/>
    <w:multiLevelType w:val="hybridMultilevel"/>
    <w:tmpl w:val="2CE4A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02C42"/>
    <w:multiLevelType w:val="hybridMultilevel"/>
    <w:tmpl w:val="366AE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763D4"/>
    <w:multiLevelType w:val="hybridMultilevel"/>
    <w:tmpl w:val="A5E25102"/>
    <w:lvl w:ilvl="0" w:tplc="F5CC4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91507"/>
    <w:multiLevelType w:val="hybridMultilevel"/>
    <w:tmpl w:val="E51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4BA"/>
    <w:multiLevelType w:val="hybridMultilevel"/>
    <w:tmpl w:val="DDDE244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E34A1B"/>
    <w:multiLevelType w:val="hybridMultilevel"/>
    <w:tmpl w:val="595A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E22"/>
    <w:multiLevelType w:val="hybridMultilevel"/>
    <w:tmpl w:val="E280CFCA"/>
    <w:lvl w:ilvl="0" w:tplc="B8BC8F3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93DD0"/>
    <w:multiLevelType w:val="hybridMultilevel"/>
    <w:tmpl w:val="8C286D66"/>
    <w:lvl w:ilvl="0" w:tplc="6C186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191C"/>
    <w:multiLevelType w:val="hybridMultilevel"/>
    <w:tmpl w:val="FFFC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67799"/>
    <w:multiLevelType w:val="hybridMultilevel"/>
    <w:tmpl w:val="D564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768E1"/>
    <w:multiLevelType w:val="hybridMultilevel"/>
    <w:tmpl w:val="4B48852C"/>
    <w:lvl w:ilvl="0" w:tplc="A0149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4CD8"/>
    <w:multiLevelType w:val="hybridMultilevel"/>
    <w:tmpl w:val="6C242F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B96"/>
    <w:multiLevelType w:val="hybridMultilevel"/>
    <w:tmpl w:val="228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7647"/>
    <w:multiLevelType w:val="hybridMultilevel"/>
    <w:tmpl w:val="5440A318"/>
    <w:lvl w:ilvl="0" w:tplc="C7B85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0021A"/>
    <w:multiLevelType w:val="hybridMultilevel"/>
    <w:tmpl w:val="655CD278"/>
    <w:lvl w:ilvl="0" w:tplc="E04081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C1E0B"/>
    <w:multiLevelType w:val="hybridMultilevel"/>
    <w:tmpl w:val="656E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0F2BEF"/>
    <w:multiLevelType w:val="hybridMultilevel"/>
    <w:tmpl w:val="45D220C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081AC2"/>
    <w:multiLevelType w:val="hybridMultilevel"/>
    <w:tmpl w:val="6AB2CDB0"/>
    <w:lvl w:ilvl="0" w:tplc="6374C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22F86"/>
    <w:multiLevelType w:val="hybridMultilevel"/>
    <w:tmpl w:val="E4565C1C"/>
    <w:lvl w:ilvl="0" w:tplc="15B6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B0CF8"/>
    <w:multiLevelType w:val="hybridMultilevel"/>
    <w:tmpl w:val="62327440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49DD71E7"/>
    <w:multiLevelType w:val="hybridMultilevel"/>
    <w:tmpl w:val="612C43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2419EF"/>
    <w:multiLevelType w:val="hybridMultilevel"/>
    <w:tmpl w:val="47B0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D94E36"/>
    <w:multiLevelType w:val="hybridMultilevel"/>
    <w:tmpl w:val="8C424900"/>
    <w:lvl w:ilvl="0" w:tplc="F3CEC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2C355D"/>
    <w:multiLevelType w:val="hybridMultilevel"/>
    <w:tmpl w:val="DD0A8A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37A1F"/>
    <w:multiLevelType w:val="hybridMultilevel"/>
    <w:tmpl w:val="4D2C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3B399A"/>
    <w:multiLevelType w:val="hybridMultilevel"/>
    <w:tmpl w:val="27180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EB08A4"/>
    <w:multiLevelType w:val="hybridMultilevel"/>
    <w:tmpl w:val="58981C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0E4476C"/>
    <w:multiLevelType w:val="hybridMultilevel"/>
    <w:tmpl w:val="D17AC090"/>
    <w:lvl w:ilvl="0" w:tplc="D182E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C7583"/>
    <w:multiLevelType w:val="hybridMultilevel"/>
    <w:tmpl w:val="D262A7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686B89"/>
    <w:multiLevelType w:val="hybridMultilevel"/>
    <w:tmpl w:val="52226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A202E"/>
    <w:multiLevelType w:val="hybridMultilevel"/>
    <w:tmpl w:val="E44E460A"/>
    <w:lvl w:ilvl="0" w:tplc="A0D0F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AC516A"/>
    <w:multiLevelType w:val="hybridMultilevel"/>
    <w:tmpl w:val="32DC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286FA4"/>
    <w:multiLevelType w:val="hybridMultilevel"/>
    <w:tmpl w:val="7DE2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AA49A8"/>
    <w:multiLevelType w:val="hybridMultilevel"/>
    <w:tmpl w:val="0AA6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934445"/>
    <w:multiLevelType w:val="hybridMultilevel"/>
    <w:tmpl w:val="34AE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7576AB"/>
    <w:multiLevelType w:val="hybridMultilevel"/>
    <w:tmpl w:val="B55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45FC7"/>
    <w:multiLevelType w:val="hybridMultilevel"/>
    <w:tmpl w:val="579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E64BEE"/>
    <w:multiLevelType w:val="hybridMultilevel"/>
    <w:tmpl w:val="590CB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7B76DB"/>
    <w:multiLevelType w:val="hybridMultilevel"/>
    <w:tmpl w:val="FC1EC8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9"/>
  </w:num>
  <w:num w:numId="4">
    <w:abstractNumId w:val="29"/>
  </w:num>
  <w:num w:numId="5">
    <w:abstractNumId w:val="25"/>
  </w:num>
  <w:num w:numId="6">
    <w:abstractNumId w:val="37"/>
  </w:num>
  <w:num w:numId="7">
    <w:abstractNumId w:val="2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39"/>
  </w:num>
  <w:num w:numId="14">
    <w:abstractNumId w:val="35"/>
  </w:num>
  <w:num w:numId="15">
    <w:abstractNumId w:val="10"/>
  </w:num>
  <w:num w:numId="16">
    <w:abstractNumId w:val="4"/>
  </w:num>
  <w:num w:numId="17">
    <w:abstractNumId w:val="22"/>
  </w:num>
  <w:num w:numId="18">
    <w:abstractNumId w:val="27"/>
  </w:num>
  <w:num w:numId="19">
    <w:abstractNumId w:val="32"/>
  </w:num>
  <w:num w:numId="20">
    <w:abstractNumId w:val="5"/>
  </w:num>
  <w:num w:numId="21">
    <w:abstractNumId w:val="34"/>
  </w:num>
  <w:num w:numId="22">
    <w:abstractNumId w:val="17"/>
  </w:num>
  <w:num w:numId="23">
    <w:abstractNumId w:val="21"/>
  </w:num>
  <w:num w:numId="24">
    <w:abstractNumId w:val="26"/>
  </w:num>
  <w:num w:numId="25">
    <w:abstractNumId w:val="15"/>
  </w:num>
  <w:num w:numId="26">
    <w:abstractNumId w:val="28"/>
  </w:num>
  <w:num w:numId="27">
    <w:abstractNumId w:val="23"/>
  </w:num>
  <w:num w:numId="28">
    <w:abstractNumId w:val="11"/>
  </w:num>
  <w:num w:numId="29">
    <w:abstractNumId w:val="31"/>
  </w:num>
  <w:num w:numId="30">
    <w:abstractNumId w:val="33"/>
  </w:num>
  <w:num w:numId="31">
    <w:abstractNumId w:val="19"/>
  </w:num>
  <w:num w:numId="32">
    <w:abstractNumId w:val="16"/>
  </w:num>
  <w:num w:numId="33">
    <w:abstractNumId w:val="30"/>
  </w:num>
  <w:num w:numId="34">
    <w:abstractNumId w:val="6"/>
  </w:num>
  <w:num w:numId="35">
    <w:abstractNumId w:val="41"/>
  </w:num>
  <w:num w:numId="36">
    <w:abstractNumId w:val="0"/>
  </w:num>
  <w:num w:numId="37">
    <w:abstractNumId w:val="40"/>
  </w:num>
  <w:num w:numId="38">
    <w:abstractNumId w:val="42"/>
  </w:num>
  <w:num w:numId="39">
    <w:abstractNumId w:val="36"/>
  </w:num>
  <w:num w:numId="40">
    <w:abstractNumId w:val="8"/>
  </w:num>
  <w:num w:numId="41">
    <w:abstractNumId w:val="14"/>
  </w:num>
  <w:num w:numId="42">
    <w:abstractNumId w:val="1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D"/>
    <w:rsid w:val="00001A2E"/>
    <w:rsid w:val="00002C11"/>
    <w:rsid w:val="000048E6"/>
    <w:rsid w:val="00005617"/>
    <w:rsid w:val="000077BD"/>
    <w:rsid w:val="000108E6"/>
    <w:rsid w:val="00014607"/>
    <w:rsid w:val="00016BE8"/>
    <w:rsid w:val="00020170"/>
    <w:rsid w:val="0002047D"/>
    <w:rsid w:val="00020765"/>
    <w:rsid w:val="0002083B"/>
    <w:rsid w:val="00026112"/>
    <w:rsid w:val="00026A30"/>
    <w:rsid w:val="00032359"/>
    <w:rsid w:val="00036FF1"/>
    <w:rsid w:val="0003736C"/>
    <w:rsid w:val="00043264"/>
    <w:rsid w:val="00043C38"/>
    <w:rsid w:val="000471CE"/>
    <w:rsid w:val="00047BFF"/>
    <w:rsid w:val="000513E1"/>
    <w:rsid w:val="00056146"/>
    <w:rsid w:val="00062B45"/>
    <w:rsid w:val="00063E1F"/>
    <w:rsid w:val="000712A4"/>
    <w:rsid w:val="000749C2"/>
    <w:rsid w:val="00075DBD"/>
    <w:rsid w:val="00090745"/>
    <w:rsid w:val="00091555"/>
    <w:rsid w:val="00092120"/>
    <w:rsid w:val="000924A2"/>
    <w:rsid w:val="000A29C1"/>
    <w:rsid w:val="000A341C"/>
    <w:rsid w:val="000A3BEE"/>
    <w:rsid w:val="000A5AFA"/>
    <w:rsid w:val="000B6928"/>
    <w:rsid w:val="000B72C3"/>
    <w:rsid w:val="000B7C5A"/>
    <w:rsid w:val="000C205B"/>
    <w:rsid w:val="000C3D23"/>
    <w:rsid w:val="000C5C4D"/>
    <w:rsid w:val="000C62D5"/>
    <w:rsid w:val="000D1070"/>
    <w:rsid w:val="000D1E12"/>
    <w:rsid w:val="000D232E"/>
    <w:rsid w:val="000E067C"/>
    <w:rsid w:val="000E6905"/>
    <w:rsid w:val="000F2DA6"/>
    <w:rsid w:val="000F5650"/>
    <w:rsid w:val="00102D87"/>
    <w:rsid w:val="00104643"/>
    <w:rsid w:val="00106C20"/>
    <w:rsid w:val="00110083"/>
    <w:rsid w:val="00116F9B"/>
    <w:rsid w:val="00120984"/>
    <w:rsid w:val="0012597C"/>
    <w:rsid w:val="00126CD8"/>
    <w:rsid w:val="00130D46"/>
    <w:rsid w:val="00131D65"/>
    <w:rsid w:val="00131DEE"/>
    <w:rsid w:val="001374D0"/>
    <w:rsid w:val="00143976"/>
    <w:rsid w:val="001450A1"/>
    <w:rsid w:val="00146930"/>
    <w:rsid w:val="001506EF"/>
    <w:rsid w:val="0015275C"/>
    <w:rsid w:val="00157EA0"/>
    <w:rsid w:val="001608AB"/>
    <w:rsid w:val="00162051"/>
    <w:rsid w:val="00172CE3"/>
    <w:rsid w:val="00175CF0"/>
    <w:rsid w:val="00176B2F"/>
    <w:rsid w:val="00177066"/>
    <w:rsid w:val="00177546"/>
    <w:rsid w:val="00180B09"/>
    <w:rsid w:val="00180DBA"/>
    <w:rsid w:val="00181BD8"/>
    <w:rsid w:val="00182086"/>
    <w:rsid w:val="0018218F"/>
    <w:rsid w:val="00183B91"/>
    <w:rsid w:val="00192043"/>
    <w:rsid w:val="0019393D"/>
    <w:rsid w:val="001A03A1"/>
    <w:rsid w:val="001A11F5"/>
    <w:rsid w:val="001A2A78"/>
    <w:rsid w:val="001A304F"/>
    <w:rsid w:val="001A4432"/>
    <w:rsid w:val="001A777D"/>
    <w:rsid w:val="001A7BB1"/>
    <w:rsid w:val="001B07BB"/>
    <w:rsid w:val="001B139E"/>
    <w:rsid w:val="001B1E6D"/>
    <w:rsid w:val="001B29B4"/>
    <w:rsid w:val="001B341C"/>
    <w:rsid w:val="001B3868"/>
    <w:rsid w:val="001C02E5"/>
    <w:rsid w:val="001C2D8A"/>
    <w:rsid w:val="001C7AFA"/>
    <w:rsid w:val="001D2436"/>
    <w:rsid w:val="001D2E61"/>
    <w:rsid w:val="001D4D2B"/>
    <w:rsid w:val="001D4F98"/>
    <w:rsid w:val="001D5AD0"/>
    <w:rsid w:val="001E4FC2"/>
    <w:rsid w:val="001F00AD"/>
    <w:rsid w:val="001F0B13"/>
    <w:rsid w:val="001F0CA1"/>
    <w:rsid w:val="001F202C"/>
    <w:rsid w:val="001F5044"/>
    <w:rsid w:val="001F5EDD"/>
    <w:rsid w:val="002027A3"/>
    <w:rsid w:val="00203000"/>
    <w:rsid w:val="00205A2A"/>
    <w:rsid w:val="00206848"/>
    <w:rsid w:val="00206F12"/>
    <w:rsid w:val="002133BE"/>
    <w:rsid w:val="00224BF9"/>
    <w:rsid w:val="002269CA"/>
    <w:rsid w:val="00230C03"/>
    <w:rsid w:val="00230DDC"/>
    <w:rsid w:val="00233A51"/>
    <w:rsid w:val="00237CA9"/>
    <w:rsid w:val="00241623"/>
    <w:rsid w:val="002425B7"/>
    <w:rsid w:val="00242E48"/>
    <w:rsid w:val="00243161"/>
    <w:rsid w:val="002445FE"/>
    <w:rsid w:val="00251105"/>
    <w:rsid w:val="00262557"/>
    <w:rsid w:val="0026473A"/>
    <w:rsid w:val="002654CE"/>
    <w:rsid w:val="00267847"/>
    <w:rsid w:val="00267D44"/>
    <w:rsid w:val="00282C7A"/>
    <w:rsid w:val="00283BDA"/>
    <w:rsid w:val="002847A5"/>
    <w:rsid w:val="00287040"/>
    <w:rsid w:val="002904CE"/>
    <w:rsid w:val="0029119D"/>
    <w:rsid w:val="00292DD9"/>
    <w:rsid w:val="00294761"/>
    <w:rsid w:val="0029608C"/>
    <w:rsid w:val="002A1AA2"/>
    <w:rsid w:val="002A60F3"/>
    <w:rsid w:val="002A7C54"/>
    <w:rsid w:val="002B6CBA"/>
    <w:rsid w:val="002B74B1"/>
    <w:rsid w:val="002B7898"/>
    <w:rsid w:val="002B78EE"/>
    <w:rsid w:val="002C501C"/>
    <w:rsid w:val="002D27CF"/>
    <w:rsid w:val="002D2BDA"/>
    <w:rsid w:val="002E3284"/>
    <w:rsid w:val="002E5320"/>
    <w:rsid w:val="002E6B65"/>
    <w:rsid w:val="002E7596"/>
    <w:rsid w:val="002F17A4"/>
    <w:rsid w:val="002F4D53"/>
    <w:rsid w:val="003035DD"/>
    <w:rsid w:val="003068E1"/>
    <w:rsid w:val="003070DE"/>
    <w:rsid w:val="0031054F"/>
    <w:rsid w:val="00315ED8"/>
    <w:rsid w:val="00316923"/>
    <w:rsid w:val="00320ACD"/>
    <w:rsid w:val="00320E00"/>
    <w:rsid w:val="003216C2"/>
    <w:rsid w:val="0032281D"/>
    <w:rsid w:val="00330F83"/>
    <w:rsid w:val="00332BA6"/>
    <w:rsid w:val="00336AF0"/>
    <w:rsid w:val="00336EF7"/>
    <w:rsid w:val="0034062F"/>
    <w:rsid w:val="00342CEE"/>
    <w:rsid w:val="00343EAF"/>
    <w:rsid w:val="00345CA8"/>
    <w:rsid w:val="00353690"/>
    <w:rsid w:val="00355E32"/>
    <w:rsid w:val="0035617C"/>
    <w:rsid w:val="00362BCB"/>
    <w:rsid w:val="00365394"/>
    <w:rsid w:val="0036557C"/>
    <w:rsid w:val="00366299"/>
    <w:rsid w:val="00370D40"/>
    <w:rsid w:val="00372EA0"/>
    <w:rsid w:val="00374AD7"/>
    <w:rsid w:val="00375763"/>
    <w:rsid w:val="0038272F"/>
    <w:rsid w:val="003835CE"/>
    <w:rsid w:val="00384788"/>
    <w:rsid w:val="00386BAA"/>
    <w:rsid w:val="00387883"/>
    <w:rsid w:val="003879E1"/>
    <w:rsid w:val="0039357C"/>
    <w:rsid w:val="00394E50"/>
    <w:rsid w:val="00395856"/>
    <w:rsid w:val="003966B2"/>
    <w:rsid w:val="003A0271"/>
    <w:rsid w:val="003A1F91"/>
    <w:rsid w:val="003A3C11"/>
    <w:rsid w:val="003A3C3B"/>
    <w:rsid w:val="003A3EA2"/>
    <w:rsid w:val="003B0AAB"/>
    <w:rsid w:val="003B576F"/>
    <w:rsid w:val="003B5E03"/>
    <w:rsid w:val="003C0B9E"/>
    <w:rsid w:val="003C45FC"/>
    <w:rsid w:val="003C4C26"/>
    <w:rsid w:val="003C5039"/>
    <w:rsid w:val="003C59B6"/>
    <w:rsid w:val="003C5BF0"/>
    <w:rsid w:val="003C74A9"/>
    <w:rsid w:val="003D1865"/>
    <w:rsid w:val="003D5C25"/>
    <w:rsid w:val="003E0E82"/>
    <w:rsid w:val="003E242F"/>
    <w:rsid w:val="003E2C93"/>
    <w:rsid w:val="003F37FA"/>
    <w:rsid w:val="00403B03"/>
    <w:rsid w:val="00403C4B"/>
    <w:rsid w:val="00404B4D"/>
    <w:rsid w:val="0040576B"/>
    <w:rsid w:val="00412445"/>
    <w:rsid w:val="00414D0D"/>
    <w:rsid w:val="0042094A"/>
    <w:rsid w:val="004235AF"/>
    <w:rsid w:val="00423B01"/>
    <w:rsid w:val="00427814"/>
    <w:rsid w:val="004279A6"/>
    <w:rsid w:val="004426D5"/>
    <w:rsid w:val="00445523"/>
    <w:rsid w:val="00445869"/>
    <w:rsid w:val="00446E9F"/>
    <w:rsid w:val="004478F7"/>
    <w:rsid w:val="0045166B"/>
    <w:rsid w:val="00451C4B"/>
    <w:rsid w:val="00451D3D"/>
    <w:rsid w:val="0045371B"/>
    <w:rsid w:val="00454D5F"/>
    <w:rsid w:val="004556A9"/>
    <w:rsid w:val="00455EEA"/>
    <w:rsid w:val="004560D4"/>
    <w:rsid w:val="00457553"/>
    <w:rsid w:val="00464245"/>
    <w:rsid w:val="0046587D"/>
    <w:rsid w:val="0046626A"/>
    <w:rsid w:val="00466CB4"/>
    <w:rsid w:val="00472853"/>
    <w:rsid w:val="00473D42"/>
    <w:rsid w:val="004754C3"/>
    <w:rsid w:val="004776C5"/>
    <w:rsid w:val="00480ADD"/>
    <w:rsid w:val="00484540"/>
    <w:rsid w:val="0048683F"/>
    <w:rsid w:val="00495E57"/>
    <w:rsid w:val="004979C6"/>
    <w:rsid w:val="004A00E5"/>
    <w:rsid w:val="004A0CB8"/>
    <w:rsid w:val="004A16C5"/>
    <w:rsid w:val="004A18AB"/>
    <w:rsid w:val="004A40F3"/>
    <w:rsid w:val="004A7358"/>
    <w:rsid w:val="004B1E3E"/>
    <w:rsid w:val="004B2C9E"/>
    <w:rsid w:val="004B2DAE"/>
    <w:rsid w:val="004B477B"/>
    <w:rsid w:val="004B68B4"/>
    <w:rsid w:val="004C09E7"/>
    <w:rsid w:val="004C291E"/>
    <w:rsid w:val="004C7D1C"/>
    <w:rsid w:val="004D1CD8"/>
    <w:rsid w:val="004D226B"/>
    <w:rsid w:val="004D2D88"/>
    <w:rsid w:val="004D331D"/>
    <w:rsid w:val="004D3935"/>
    <w:rsid w:val="004E0D19"/>
    <w:rsid w:val="004E191B"/>
    <w:rsid w:val="004E283C"/>
    <w:rsid w:val="004E2B35"/>
    <w:rsid w:val="004E3F43"/>
    <w:rsid w:val="004E4A11"/>
    <w:rsid w:val="004E4C8B"/>
    <w:rsid w:val="004E56E7"/>
    <w:rsid w:val="004F08A8"/>
    <w:rsid w:val="004F1CD0"/>
    <w:rsid w:val="00500829"/>
    <w:rsid w:val="00501829"/>
    <w:rsid w:val="00501EBE"/>
    <w:rsid w:val="00510E3F"/>
    <w:rsid w:val="0051241E"/>
    <w:rsid w:val="00512665"/>
    <w:rsid w:val="0051302B"/>
    <w:rsid w:val="00515065"/>
    <w:rsid w:val="005162BA"/>
    <w:rsid w:val="0052009A"/>
    <w:rsid w:val="00521546"/>
    <w:rsid w:val="00530694"/>
    <w:rsid w:val="005322C5"/>
    <w:rsid w:val="00536627"/>
    <w:rsid w:val="00537C23"/>
    <w:rsid w:val="00541190"/>
    <w:rsid w:val="00542FAA"/>
    <w:rsid w:val="00544E62"/>
    <w:rsid w:val="005476C6"/>
    <w:rsid w:val="00553A13"/>
    <w:rsid w:val="0055729F"/>
    <w:rsid w:val="00562361"/>
    <w:rsid w:val="005659DA"/>
    <w:rsid w:val="00567B3F"/>
    <w:rsid w:val="005743EE"/>
    <w:rsid w:val="00576407"/>
    <w:rsid w:val="0057774D"/>
    <w:rsid w:val="005805E6"/>
    <w:rsid w:val="0058768C"/>
    <w:rsid w:val="005925A4"/>
    <w:rsid w:val="005928B6"/>
    <w:rsid w:val="00593EB4"/>
    <w:rsid w:val="0059665D"/>
    <w:rsid w:val="005967AD"/>
    <w:rsid w:val="00596BEB"/>
    <w:rsid w:val="005A0F72"/>
    <w:rsid w:val="005B0923"/>
    <w:rsid w:val="005B4275"/>
    <w:rsid w:val="005B7C5D"/>
    <w:rsid w:val="005C4597"/>
    <w:rsid w:val="005C50E2"/>
    <w:rsid w:val="005C64BA"/>
    <w:rsid w:val="005D2F1F"/>
    <w:rsid w:val="005D5EFF"/>
    <w:rsid w:val="005E1EA8"/>
    <w:rsid w:val="005E2AC7"/>
    <w:rsid w:val="005E74A0"/>
    <w:rsid w:val="005F0C51"/>
    <w:rsid w:val="005F0D5D"/>
    <w:rsid w:val="005F1751"/>
    <w:rsid w:val="005F2AE3"/>
    <w:rsid w:val="005F2AEA"/>
    <w:rsid w:val="005F2F20"/>
    <w:rsid w:val="005F39C8"/>
    <w:rsid w:val="005F3F4E"/>
    <w:rsid w:val="005F5DC7"/>
    <w:rsid w:val="00603515"/>
    <w:rsid w:val="0061245D"/>
    <w:rsid w:val="00617C83"/>
    <w:rsid w:val="00622134"/>
    <w:rsid w:val="006235BE"/>
    <w:rsid w:val="0062587B"/>
    <w:rsid w:val="00626813"/>
    <w:rsid w:val="00627B05"/>
    <w:rsid w:val="00627E37"/>
    <w:rsid w:val="00634356"/>
    <w:rsid w:val="006417C3"/>
    <w:rsid w:val="00644784"/>
    <w:rsid w:val="006463C3"/>
    <w:rsid w:val="006549D4"/>
    <w:rsid w:val="00657522"/>
    <w:rsid w:val="00660C30"/>
    <w:rsid w:val="0066106B"/>
    <w:rsid w:val="006634C9"/>
    <w:rsid w:val="00664060"/>
    <w:rsid w:val="006643E5"/>
    <w:rsid w:val="006643F7"/>
    <w:rsid w:val="00666BDD"/>
    <w:rsid w:val="006670EF"/>
    <w:rsid w:val="0067164E"/>
    <w:rsid w:val="00672E60"/>
    <w:rsid w:val="00672EA1"/>
    <w:rsid w:val="00673D18"/>
    <w:rsid w:val="006744DA"/>
    <w:rsid w:val="00675E36"/>
    <w:rsid w:val="00677DA9"/>
    <w:rsid w:val="00680C1B"/>
    <w:rsid w:val="0068160C"/>
    <w:rsid w:val="00686FB5"/>
    <w:rsid w:val="00692301"/>
    <w:rsid w:val="00695C85"/>
    <w:rsid w:val="006A20FA"/>
    <w:rsid w:val="006A4354"/>
    <w:rsid w:val="006A5553"/>
    <w:rsid w:val="006B16EC"/>
    <w:rsid w:val="006C05F1"/>
    <w:rsid w:val="006C08D0"/>
    <w:rsid w:val="006C4E34"/>
    <w:rsid w:val="006D1EFC"/>
    <w:rsid w:val="006D262A"/>
    <w:rsid w:val="006D38CF"/>
    <w:rsid w:val="006D6DB1"/>
    <w:rsid w:val="006E0E2E"/>
    <w:rsid w:val="006E430A"/>
    <w:rsid w:val="006E7E03"/>
    <w:rsid w:val="006F0942"/>
    <w:rsid w:val="006F29E4"/>
    <w:rsid w:val="006F3ACE"/>
    <w:rsid w:val="006F6CBB"/>
    <w:rsid w:val="007030ED"/>
    <w:rsid w:val="00703E5A"/>
    <w:rsid w:val="00705DC8"/>
    <w:rsid w:val="0070607B"/>
    <w:rsid w:val="007060B3"/>
    <w:rsid w:val="00710514"/>
    <w:rsid w:val="0071084A"/>
    <w:rsid w:val="00712731"/>
    <w:rsid w:val="007127F4"/>
    <w:rsid w:val="00712F84"/>
    <w:rsid w:val="00713DF5"/>
    <w:rsid w:val="007147D2"/>
    <w:rsid w:val="0071612E"/>
    <w:rsid w:val="007162F2"/>
    <w:rsid w:val="007200FE"/>
    <w:rsid w:val="00720DB3"/>
    <w:rsid w:val="00722FBE"/>
    <w:rsid w:val="0072352B"/>
    <w:rsid w:val="00725CB2"/>
    <w:rsid w:val="00727095"/>
    <w:rsid w:val="00730D63"/>
    <w:rsid w:val="00730F4F"/>
    <w:rsid w:val="00732B96"/>
    <w:rsid w:val="00732C76"/>
    <w:rsid w:val="007364B2"/>
    <w:rsid w:val="00740242"/>
    <w:rsid w:val="00740E23"/>
    <w:rsid w:val="00747695"/>
    <w:rsid w:val="00757AFD"/>
    <w:rsid w:val="00760DC8"/>
    <w:rsid w:val="007634C6"/>
    <w:rsid w:val="00765FFF"/>
    <w:rsid w:val="00770AAE"/>
    <w:rsid w:val="00772920"/>
    <w:rsid w:val="0077335C"/>
    <w:rsid w:val="00777CB3"/>
    <w:rsid w:val="00781372"/>
    <w:rsid w:val="007813C4"/>
    <w:rsid w:val="0078261E"/>
    <w:rsid w:val="0079051A"/>
    <w:rsid w:val="00791759"/>
    <w:rsid w:val="007B276F"/>
    <w:rsid w:val="007B342C"/>
    <w:rsid w:val="007B4104"/>
    <w:rsid w:val="007C494C"/>
    <w:rsid w:val="007C5BBD"/>
    <w:rsid w:val="007D24AA"/>
    <w:rsid w:val="007E68DE"/>
    <w:rsid w:val="007E7270"/>
    <w:rsid w:val="007F00D5"/>
    <w:rsid w:val="007F6994"/>
    <w:rsid w:val="007F727E"/>
    <w:rsid w:val="0080060E"/>
    <w:rsid w:val="00800F6A"/>
    <w:rsid w:val="008016CF"/>
    <w:rsid w:val="00801BAE"/>
    <w:rsid w:val="0081335C"/>
    <w:rsid w:val="00813FCF"/>
    <w:rsid w:val="0082548B"/>
    <w:rsid w:val="008268DD"/>
    <w:rsid w:val="00830E50"/>
    <w:rsid w:val="0083139C"/>
    <w:rsid w:val="008321DC"/>
    <w:rsid w:val="00836E30"/>
    <w:rsid w:val="00836FAC"/>
    <w:rsid w:val="0084076B"/>
    <w:rsid w:val="00841EAD"/>
    <w:rsid w:val="00845F9C"/>
    <w:rsid w:val="00846D2C"/>
    <w:rsid w:val="008525AC"/>
    <w:rsid w:val="00854BB9"/>
    <w:rsid w:val="00855448"/>
    <w:rsid w:val="008645B7"/>
    <w:rsid w:val="00865293"/>
    <w:rsid w:val="0087228D"/>
    <w:rsid w:val="00874250"/>
    <w:rsid w:val="0087457A"/>
    <w:rsid w:val="00880F5E"/>
    <w:rsid w:val="00882197"/>
    <w:rsid w:val="00882553"/>
    <w:rsid w:val="0088433E"/>
    <w:rsid w:val="00891333"/>
    <w:rsid w:val="00892223"/>
    <w:rsid w:val="008951C8"/>
    <w:rsid w:val="00897A17"/>
    <w:rsid w:val="008A634B"/>
    <w:rsid w:val="008B0F29"/>
    <w:rsid w:val="008B3F1A"/>
    <w:rsid w:val="008C22B3"/>
    <w:rsid w:val="008C60DA"/>
    <w:rsid w:val="008C7496"/>
    <w:rsid w:val="008D3725"/>
    <w:rsid w:val="008D7B96"/>
    <w:rsid w:val="008E1D22"/>
    <w:rsid w:val="008E5103"/>
    <w:rsid w:val="008F0BD2"/>
    <w:rsid w:val="008F2F04"/>
    <w:rsid w:val="008F6A94"/>
    <w:rsid w:val="00900C21"/>
    <w:rsid w:val="00901B38"/>
    <w:rsid w:val="00904B51"/>
    <w:rsid w:val="00907283"/>
    <w:rsid w:val="0090798D"/>
    <w:rsid w:val="00914AF3"/>
    <w:rsid w:val="00916A0D"/>
    <w:rsid w:val="009209A0"/>
    <w:rsid w:val="009220D4"/>
    <w:rsid w:val="00922C3C"/>
    <w:rsid w:val="0092567B"/>
    <w:rsid w:val="00926033"/>
    <w:rsid w:val="009264B2"/>
    <w:rsid w:val="009306EF"/>
    <w:rsid w:val="00933F9A"/>
    <w:rsid w:val="00934D85"/>
    <w:rsid w:val="00944539"/>
    <w:rsid w:val="00946652"/>
    <w:rsid w:val="00952159"/>
    <w:rsid w:val="00954D42"/>
    <w:rsid w:val="0095510C"/>
    <w:rsid w:val="00955BA9"/>
    <w:rsid w:val="00955BCE"/>
    <w:rsid w:val="00962CED"/>
    <w:rsid w:val="00964BF7"/>
    <w:rsid w:val="00970524"/>
    <w:rsid w:val="00974332"/>
    <w:rsid w:val="00974F33"/>
    <w:rsid w:val="009767D6"/>
    <w:rsid w:val="00976D3D"/>
    <w:rsid w:val="009810E6"/>
    <w:rsid w:val="00983427"/>
    <w:rsid w:val="00983CBD"/>
    <w:rsid w:val="0098573D"/>
    <w:rsid w:val="009879B2"/>
    <w:rsid w:val="009A0383"/>
    <w:rsid w:val="009A173B"/>
    <w:rsid w:val="009A1B22"/>
    <w:rsid w:val="009A2044"/>
    <w:rsid w:val="009A3AE1"/>
    <w:rsid w:val="009A3BF4"/>
    <w:rsid w:val="009A6FAD"/>
    <w:rsid w:val="009A7251"/>
    <w:rsid w:val="009A78C3"/>
    <w:rsid w:val="009B000A"/>
    <w:rsid w:val="009B6005"/>
    <w:rsid w:val="009B60EC"/>
    <w:rsid w:val="009C1A3E"/>
    <w:rsid w:val="009C20DD"/>
    <w:rsid w:val="009C2680"/>
    <w:rsid w:val="009C5053"/>
    <w:rsid w:val="009C59A7"/>
    <w:rsid w:val="009C5EE3"/>
    <w:rsid w:val="009D0F73"/>
    <w:rsid w:val="009D7E1C"/>
    <w:rsid w:val="009E01CB"/>
    <w:rsid w:val="009E72B0"/>
    <w:rsid w:val="009F15F2"/>
    <w:rsid w:val="009F298E"/>
    <w:rsid w:val="009F2CB7"/>
    <w:rsid w:val="009F3DDB"/>
    <w:rsid w:val="009F7CC1"/>
    <w:rsid w:val="00A01AB4"/>
    <w:rsid w:val="00A01ADB"/>
    <w:rsid w:val="00A022F4"/>
    <w:rsid w:val="00A02A6C"/>
    <w:rsid w:val="00A10BB9"/>
    <w:rsid w:val="00A137BB"/>
    <w:rsid w:val="00A145B1"/>
    <w:rsid w:val="00A250E9"/>
    <w:rsid w:val="00A30BC5"/>
    <w:rsid w:val="00A3284F"/>
    <w:rsid w:val="00A3407F"/>
    <w:rsid w:val="00A4340A"/>
    <w:rsid w:val="00A43993"/>
    <w:rsid w:val="00A46243"/>
    <w:rsid w:val="00A53580"/>
    <w:rsid w:val="00A561C0"/>
    <w:rsid w:val="00A611BD"/>
    <w:rsid w:val="00A65178"/>
    <w:rsid w:val="00A71F67"/>
    <w:rsid w:val="00A72567"/>
    <w:rsid w:val="00A72591"/>
    <w:rsid w:val="00A73B03"/>
    <w:rsid w:val="00A75038"/>
    <w:rsid w:val="00A8184B"/>
    <w:rsid w:val="00A83FB3"/>
    <w:rsid w:val="00A85A7C"/>
    <w:rsid w:val="00A86C05"/>
    <w:rsid w:val="00A86F5E"/>
    <w:rsid w:val="00A870A0"/>
    <w:rsid w:val="00A905BC"/>
    <w:rsid w:val="00A90AD6"/>
    <w:rsid w:val="00A93695"/>
    <w:rsid w:val="00A95A84"/>
    <w:rsid w:val="00A96C08"/>
    <w:rsid w:val="00A96E77"/>
    <w:rsid w:val="00AA0ED0"/>
    <w:rsid w:val="00AA2E79"/>
    <w:rsid w:val="00AA387C"/>
    <w:rsid w:val="00AA5040"/>
    <w:rsid w:val="00AA6B6B"/>
    <w:rsid w:val="00AB1F7F"/>
    <w:rsid w:val="00AB2960"/>
    <w:rsid w:val="00AB4C11"/>
    <w:rsid w:val="00AC337D"/>
    <w:rsid w:val="00AC53F2"/>
    <w:rsid w:val="00AC735B"/>
    <w:rsid w:val="00AD2D16"/>
    <w:rsid w:val="00AD3E2D"/>
    <w:rsid w:val="00AD4D56"/>
    <w:rsid w:val="00AD532E"/>
    <w:rsid w:val="00AD715E"/>
    <w:rsid w:val="00AE5C4B"/>
    <w:rsid w:val="00AF0101"/>
    <w:rsid w:val="00AF3059"/>
    <w:rsid w:val="00AF3DA0"/>
    <w:rsid w:val="00AF4BF4"/>
    <w:rsid w:val="00AF6307"/>
    <w:rsid w:val="00B0364D"/>
    <w:rsid w:val="00B06EB4"/>
    <w:rsid w:val="00B1211A"/>
    <w:rsid w:val="00B17375"/>
    <w:rsid w:val="00B217DD"/>
    <w:rsid w:val="00B22AD1"/>
    <w:rsid w:val="00B2492F"/>
    <w:rsid w:val="00B24B8B"/>
    <w:rsid w:val="00B27746"/>
    <w:rsid w:val="00B30EE8"/>
    <w:rsid w:val="00B31DEC"/>
    <w:rsid w:val="00B35C21"/>
    <w:rsid w:val="00B372CF"/>
    <w:rsid w:val="00B4072E"/>
    <w:rsid w:val="00B41A88"/>
    <w:rsid w:val="00B45765"/>
    <w:rsid w:val="00B45CDF"/>
    <w:rsid w:val="00B47640"/>
    <w:rsid w:val="00B47AF5"/>
    <w:rsid w:val="00B50272"/>
    <w:rsid w:val="00B575F5"/>
    <w:rsid w:val="00B67162"/>
    <w:rsid w:val="00B70A8B"/>
    <w:rsid w:val="00B719F7"/>
    <w:rsid w:val="00B76562"/>
    <w:rsid w:val="00B766B2"/>
    <w:rsid w:val="00B83670"/>
    <w:rsid w:val="00B85E5A"/>
    <w:rsid w:val="00B86C97"/>
    <w:rsid w:val="00B95FAB"/>
    <w:rsid w:val="00BA0F20"/>
    <w:rsid w:val="00BA3751"/>
    <w:rsid w:val="00BA4D31"/>
    <w:rsid w:val="00BB47D2"/>
    <w:rsid w:val="00BB4E42"/>
    <w:rsid w:val="00BB7DC2"/>
    <w:rsid w:val="00BC09F8"/>
    <w:rsid w:val="00BC12C0"/>
    <w:rsid w:val="00BC7C41"/>
    <w:rsid w:val="00BD202D"/>
    <w:rsid w:val="00BD2B0C"/>
    <w:rsid w:val="00BD48BB"/>
    <w:rsid w:val="00BE18B2"/>
    <w:rsid w:val="00BE5976"/>
    <w:rsid w:val="00BF03A3"/>
    <w:rsid w:val="00BF0BB2"/>
    <w:rsid w:val="00BF39CC"/>
    <w:rsid w:val="00BF6D86"/>
    <w:rsid w:val="00C010B7"/>
    <w:rsid w:val="00C0179F"/>
    <w:rsid w:val="00C066EC"/>
    <w:rsid w:val="00C129D0"/>
    <w:rsid w:val="00C131D8"/>
    <w:rsid w:val="00C14779"/>
    <w:rsid w:val="00C14BA2"/>
    <w:rsid w:val="00C15154"/>
    <w:rsid w:val="00C15FBA"/>
    <w:rsid w:val="00C175A5"/>
    <w:rsid w:val="00C255D5"/>
    <w:rsid w:val="00C266DB"/>
    <w:rsid w:val="00C27940"/>
    <w:rsid w:val="00C27AF2"/>
    <w:rsid w:val="00C348BA"/>
    <w:rsid w:val="00C376A3"/>
    <w:rsid w:val="00C40979"/>
    <w:rsid w:val="00C43B19"/>
    <w:rsid w:val="00C474AA"/>
    <w:rsid w:val="00C478CD"/>
    <w:rsid w:val="00C4796A"/>
    <w:rsid w:val="00C50642"/>
    <w:rsid w:val="00C51CDD"/>
    <w:rsid w:val="00C51D65"/>
    <w:rsid w:val="00C530CC"/>
    <w:rsid w:val="00C569F7"/>
    <w:rsid w:val="00C57200"/>
    <w:rsid w:val="00C61570"/>
    <w:rsid w:val="00C62146"/>
    <w:rsid w:val="00C62A76"/>
    <w:rsid w:val="00C65BA2"/>
    <w:rsid w:val="00C67034"/>
    <w:rsid w:val="00C70457"/>
    <w:rsid w:val="00C70889"/>
    <w:rsid w:val="00C71271"/>
    <w:rsid w:val="00C71343"/>
    <w:rsid w:val="00C726CC"/>
    <w:rsid w:val="00C74618"/>
    <w:rsid w:val="00C81D60"/>
    <w:rsid w:val="00C8233E"/>
    <w:rsid w:val="00C84099"/>
    <w:rsid w:val="00C853F3"/>
    <w:rsid w:val="00C96F60"/>
    <w:rsid w:val="00C97C83"/>
    <w:rsid w:val="00CA0BD0"/>
    <w:rsid w:val="00CA3F11"/>
    <w:rsid w:val="00CA4371"/>
    <w:rsid w:val="00CA46F1"/>
    <w:rsid w:val="00CA5E90"/>
    <w:rsid w:val="00CA6476"/>
    <w:rsid w:val="00CA6EDD"/>
    <w:rsid w:val="00CB35C8"/>
    <w:rsid w:val="00CB5058"/>
    <w:rsid w:val="00CB5CC4"/>
    <w:rsid w:val="00CC1835"/>
    <w:rsid w:val="00CC1E00"/>
    <w:rsid w:val="00CC40CC"/>
    <w:rsid w:val="00CC4243"/>
    <w:rsid w:val="00CC46CC"/>
    <w:rsid w:val="00CC5D80"/>
    <w:rsid w:val="00CD3253"/>
    <w:rsid w:val="00CD3F49"/>
    <w:rsid w:val="00CD4474"/>
    <w:rsid w:val="00CD641B"/>
    <w:rsid w:val="00CD7EEE"/>
    <w:rsid w:val="00CE3F5C"/>
    <w:rsid w:val="00CE430A"/>
    <w:rsid w:val="00CE7A0C"/>
    <w:rsid w:val="00CF14A9"/>
    <w:rsid w:val="00CF29E5"/>
    <w:rsid w:val="00CF68C8"/>
    <w:rsid w:val="00D02AD3"/>
    <w:rsid w:val="00D03927"/>
    <w:rsid w:val="00D04266"/>
    <w:rsid w:val="00D04486"/>
    <w:rsid w:val="00D045C4"/>
    <w:rsid w:val="00D049A2"/>
    <w:rsid w:val="00D05C77"/>
    <w:rsid w:val="00D11CCC"/>
    <w:rsid w:val="00D12FF6"/>
    <w:rsid w:val="00D159F1"/>
    <w:rsid w:val="00D17BC7"/>
    <w:rsid w:val="00D217D7"/>
    <w:rsid w:val="00D22A06"/>
    <w:rsid w:val="00D23DA0"/>
    <w:rsid w:val="00D319CA"/>
    <w:rsid w:val="00D32CA1"/>
    <w:rsid w:val="00D32D24"/>
    <w:rsid w:val="00D33238"/>
    <w:rsid w:val="00D33D0E"/>
    <w:rsid w:val="00D51000"/>
    <w:rsid w:val="00D51230"/>
    <w:rsid w:val="00D563B2"/>
    <w:rsid w:val="00D569B2"/>
    <w:rsid w:val="00D66D6E"/>
    <w:rsid w:val="00D67A08"/>
    <w:rsid w:val="00D720C4"/>
    <w:rsid w:val="00D7217D"/>
    <w:rsid w:val="00D72E27"/>
    <w:rsid w:val="00D735B2"/>
    <w:rsid w:val="00D748B8"/>
    <w:rsid w:val="00D806F8"/>
    <w:rsid w:val="00D835FC"/>
    <w:rsid w:val="00D8796D"/>
    <w:rsid w:val="00D9140D"/>
    <w:rsid w:val="00D934DC"/>
    <w:rsid w:val="00D945CC"/>
    <w:rsid w:val="00DA0E5C"/>
    <w:rsid w:val="00DA38B6"/>
    <w:rsid w:val="00DA506C"/>
    <w:rsid w:val="00DA61A4"/>
    <w:rsid w:val="00DB0B29"/>
    <w:rsid w:val="00DB3FE9"/>
    <w:rsid w:val="00DB54D4"/>
    <w:rsid w:val="00DB756E"/>
    <w:rsid w:val="00DC42B5"/>
    <w:rsid w:val="00DC621F"/>
    <w:rsid w:val="00DC7544"/>
    <w:rsid w:val="00DC7FE1"/>
    <w:rsid w:val="00DD0114"/>
    <w:rsid w:val="00DD688D"/>
    <w:rsid w:val="00DE22BF"/>
    <w:rsid w:val="00DE6E86"/>
    <w:rsid w:val="00DF1094"/>
    <w:rsid w:val="00DF2BC1"/>
    <w:rsid w:val="00DF37D9"/>
    <w:rsid w:val="00E02368"/>
    <w:rsid w:val="00E0254C"/>
    <w:rsid w:val="00E02C4D"/>
    <w:rsid w:val="00E02E53"/>
    <w:rsid w:val="00E03CB0"/>
    <w:rsid w:val="00E05685"/>
    <w:rsid w:val="00E10843"/>
    <w:rsid w:val="00E11DD6"/>
    <w:rsid w:val="00E1460E"/>
    <w:rsid w:val="00E158C3"/>
    <w:rsid w:val="00E16D34"/>
    <w:rsid w:val="00E16DB0"/>
    <w:rsid w:val="00E17B55"/>
    <w:rsid w:val="00E230C7"/>
    <w:rsid w:val="00E25690"/>
    <w:rsid w:val="00E26A68"/>
    <w:rsid w:val="00E26B22"/>
    <w:rsid w:val="00E27B75"/>
    <w:rsid w:val="00E345A3"/>
    <w:rsid w:val="00E37DE3"/>
    <w:rsid w:val="00E4081D"/>
    <w:rsid w:val="00E417DC"/>
    <w:rsid w:val="00E42A64"/>
    <w:rsid w:val="00E4550E"/>
    <w:rsid w:val="00E53F2C"/>
    <w:rsid w:val="00E542D2"/>
    <w:rsid w:val="00E5550A"/>
    <w:rsid w:val="00E5705F"/>
    <w:rsid w:val="00E57A03"/>
    <w:rsid w:val="00E6452D"/>
    <w:rsid w:val="00E64923"/>
    <w:rsid w:val="00E66621"/>
    <w:rsid w:val="00E73585"/>
    <w:rsid w:val="00E75BED"/>
    <w:rsid w:val="00E81276"/>
    <w:rsid w:val="00E8788F"/>
    <w:rsid w:val="00E91B1B"/>
    <w:rsid w:val="00E92E89"/>
    <w:rsid w:val="00E9418A"/>
    <w:rsid w:val="00E9539F"/>
    <w:rsid w:val="00EA0DE6"/>
    <w:rsid w:val="00EB3E44"/>
    <w:rsid w:val="00EB4E90"/>
    <w:rsid w:val="00EB6901"/>
    <w:rsid w:val="00EC063E"/>
    <w:rsid w:val="00EC0CDE"/>
    <w:rsid w:val="00EC3AE6"/>
    <w:rsid w:val="00EC5112"/>
    <w:rsid w:val="00EC62CB"/>
    <w:rsid w:val="00EC7C8A"/>
    <w:rsid w:val="00ED1E9E"/>
    <w:rsid w:val="00ED1FD4"/>
    <w:rsid w:val="00ED4452"/>
    <w:rsid w:val="00ED61F6"/>
    <w:rsid w:val="00ED6A54"/>
    <w:rsid w:val="00EE24BB"/>
    <w:rsid w:val="00EE5E41"/>
    <w:rsid w:val="00EE736C"/>
    <w:rsid w:val="00EF0C15"/>
    <w:rsid w:val="00EF1CAE"/>
    <w:rsid w:val="00EF3009"/>
    <w:rsid w:val="00EF40DA"/>
    <w:rsid w:val="00EF60FF"/>
    <w:rsid w:val="00F0048F"/>
    <w:rsid w:val="00F020D3"/>
    <w:rsid w:val="00F03DCF"/>
    <w:rsid w:val="00F06BF9"/>
    <w:rsid w:val="00F10E85"/>
    <w:rsid w:val="00F14FEC"/>
    <w:rsid w:val="00F1713D"/>
    <w:rsid w:val="00F26FFA"/>
    <w:rsid w:val="00F31727"/>
    <w:rsid w:val="00F3328D"/>
    <w:rsid w:val="00F35701"/>
    <w:rsid w:val="00F37B4A"/>
    <w:rsid w:val="00F40398"/>
    <w:rsid w:val="00F42E2B"/>
    <w:rsid w:val="00F4319F"/>
    <w:rsid w:val="00F44496"/>
    <w:rsid w:val="00F45A6B"/>
    <w:rsid w:val="00F54C06"/>
    <w:rsid w:val="00F5655F"/>
    <w:rsid w:val="00F574A4"/>
    <w:rsid w:val="00F6487D"/>
    <w:rsid w:val="00F653A4"/>
    <w:rsid w:val="00F65C3D"/>
    <w:rsid w:val="00F670EB"/>
    <w:rsid w:val="00F70E93"/>
    <w:rsid w:val="00F71F0A"/>
    <w:rsid w:val="00F74F0A"/>
    <w:rsid w:val="00F760A2"/>
    <w:rsid w:val="00F76552"/>
    <w:rsid w:val="00F777E7"/>
    <w:rsid w:val="00F839D1"/>
    <w:rsid w:val="00F83BFE"/>
    <w:rsid w:val="00F877DA"/>
    <w:rsid w:val="00F90B70"/>
    <w:rsid w:val="00F92955"/>
    <w:rsid w:val="00FA62B6"/>
    <w:rsid w:val="00FB3982"/>
    <w:rsid w:val="00FB79C7"/>
    <w:rsid w:val="00FC1ECE"/>
    <w:rsid w:val="00FC2820"/>
    <w:rsid w:val="00FD071B"/>
    <w:rsid w:val="00FD091B"/>
    <w:rsid w:val="00FD268F"/>
    <w:rsid w:val="00FD347B"/>
    <w:rsid w:val="00FE01E3"/>
    <w:rsid w:val="00FE045B"/>
    <w:rsid w:val="00FE1219"/>
    <w:rsid w:val="00FE1292"/>
    <w:rsid w:val="00FE7459"/>
    <w:rsid w:val="00FF0548"/>
    <w:rsid w:val="00FF1D0E"/>
    <w:rsid w:val="00FF2704"/>
    <w:rsid w:val="00FF3CC7"/>
    <w:rsid w:val="00FF514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8AF9"/>
  <w15:docId w15:val="{3DAE1918-3A52-40CC-862A-7363A5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83BE-B0A5-40BF-B2D5-2D25C9AD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Marquez</dc:creator>
  <cp:lastModifiedBy>Marquez, Martin</cp:lastModifiedBy>
  <cp:revision>29</cp:revision>
  <dcterms:created xsi:type="dcterms:W3CDTF">2018-08-28T16:28:00Z</dcterms:created>
  <dcterms:modified xsi:type="dcterms:W3CDTF">2018-09-17T21:33:00Z</dcterms:modified>
</cp:coreProperties>
</file>