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5A" w:rsidRPr="003E275A" w:rsidRDefault="003E275A" w:rsidP="003E275A">
      <w:pPr>
        <w:spacing w:after="0" w:line="240" w:lineRule="auto"/>
        <w:jc w:val="center"/>
        <w:rPr>
          <w:rFonts w:ascii="Calibri" w:eastAsia="Times New Roman" w:hAnsi="Calibri" w:cs="Times New Roman"/>
          <w:b/>
        </w:rPr>
      </w:pPr>
      <w:bookmarkStart w:id="0" w:name="_GoBack"/>
      <w:bookmarkEnd w:id="0"/>
      <w:r>
        <w:rPr>
          <w:rFonts w:ascii="Calibri" w:eastAsia="Times New Roman" w:hAnsi="Calibri" w:cs="Times New Roman"/>
          <w:b/>
        </w:rPr>
        <w:t xml:space="preserve">Curriculum </w:t>
      </w:r>
      <w:r w:rsidR="00447378">
        <w:rPr>
          <w:rFonts w:ascii="Calibri" w:eastAsia="Times New Roman" w:hAnsi="Calibri" w:cs="Times New Roman"/>
          <w:b/>
        </w:rPr>
        <w:t xml:space="preserve">and </w:t>
      </w:r>
      <w:r>
        <w:rPr>
          <w:rFonts w:ascii="Calibri" w:eastAsia="Times New Roman" w:hAnsi="Calibri" w:cs="Times New Roman"/>
          <w:b/>
        </w:rPr>
        <w:t>Polic</w:t>
      </w:r>
      <w:r w:rsidR="00447378">
        <w:rPr>
          <w:rFonts w:ascii="Calibri" w:eastAsia="Times New Roman" w:hAnsi="Calibri" w:cs="Times New Roman"/>
          <w:b/>
        </w:rPr>
        <w:t>ies Subcommittee</w:t>
      </w:r>
      <w:r w:rsidRPr="003E275A">
        <w:rPr>
          <w:rFonts w:ascii="Calibri" w:eastAsia="Times New Roman" w:hAnsi="Calibri" w:cs="Times New Roman"/>
          <w:b/>
        </w:rPr>
        <w:t xml:space="preserve"> Meeting Minutes</w:t>
      </w:r>
    </w:p>
    <w:p w:rsidR="003E275A" w:rsidRPr="003E275A" w:rsidRDefault="00127930" w:rsidP="003E275A">
      <w:pPr>
        <w:spacing w:after="0" w:line="240" w:lineRule="auto"/>
        <w:jc w:val="center"/>
        <w:rPr>
          <w:rFonts w:ascii="Calibri" w:eastAsia="Times New Roman" w:hAnsi="Calibri" w:cs="Times New Roman"/>
          <w:b/>
        </w:rPr>
      </w:pPr>
      <w:r>
        <w:rPr>
          <w:rFonts w:ascii="Calibri" w:eastAsia="Times New Roman" w:hAnsi="Calibri" w:cs="Times New Roman"/>
          <w:b/>
        </w:rPr>
        <w:t>September 24</w:t>
      </w:r>
      <w:r w:rsidR="00AF2C2A">
        <w:rPr>
          <w:rFonts w:ascii="Calibri" w:eastAsia="Times New Roman" w:hAnsi="Calibri" w:cs="Times New Roman"/>
          <w:b/>
        </w:rPr>
        <w:t>,</w:t>
      </w:r>
      <w:r w:rsidR="004D41D1">
        <w:rPr>
          <w:rFonts w:ascii="Calibri" w:eastAsia="Times New Roman" w:hAnsi="Calibri" w:cs="Times New Roman"/>
          <w:b/>
        </w:rPr>
        <w:t xml:space="preserve"> 2019</w:t>
      </w:r>
    </w:p>
    <w:p w:rsidR="003E275A" w:rsidRPr="003E275A" w:rsidRDefault="003E275A" w:rsidP="003E275A">
      <w:pPr>
        <w:spacing w:after="0" w:line="240" w:lineRule="auto"/>
        <w:jc w:val="center"/>
        <w:rPr>
          <w:rFonts w:ascii="Calibri" w:eastAsia="Times New Roman" w:hAnsi="Calibri" w:cs="Times New Roman"/>
          <w:b/>
        </w:rPr>
      </w:pPr>
    </w:p>
    <w:p w:rsidR="00127930" w:rsidRPr="0045293F" w:rsidRDefault="003E275A" w:rsidP="003E275A">
      <w:pPr>
        <w:spacing w:after="0" w:line="240" w:lineRule="auto"/>
        <w:rPr>
          <w:rFonts w:ascii="Calibri" w:eastAsia="Times New Roman" w:hAnsi="Calibri" w:cs="Times New Roman"/>
        </w:rPr>
      </w:pPr>
      <w:r w:rsidRPr="003E275A">
        <w:rPr>
          <w:rFonts w:ascii="Calibri" w:eastAsia="Times New Roman" w:hAnsi="Calibri" w:cs="Times New Roman"/>
          <w:b/>
        </w:rPr>
        <w:t xml:space="preserve">Voting Members Present: </w:t>
      </w:r>
      <w:r w:rsidR="00127930">
        <w:rPr>
          <w:rFonts w:ascii="Calibri" w:eastAsia="Times New Roman" w:hAnsi="Calibri" w:cs="Times New Roman"/>
        </w:rPr>
        <w:t>Bennett Adamson, Chair Molly Bolger, Leslie Dennis, Moe Momayez, David Ortiz, Jennifer Schnellmann, Claudia Stanescu, Joost Van Haren</w:t>
      </w:r>
    </w:p>
    <w:p w:rsidR="0045293F" w:rsidRPr="003E275A" w:rsidRDefault="0045293F" w:rsidP="003E275A">
      <w:pPr>
        <w:spacing w:after="0" w:line="240" w:lineRule="auto"/>
        <w:rPr>
          <w:rFonts w:ascii="Calibri" w:eastAsia="Times New Roman" w:hAnsi="Calibri" w:cs="Times New Roman"/>
          <w:b/>
        </w:rPr>
      </w:pPr>
    </w:p>
    <w:p w:rsidR="003E275A" w:rsidRPr="003E275A" w:rsidRDefault="003E275A" w:rsidP="00286AD8">
      <w:pPr>
        <w:spacing w:after="0" w:line="240" w:lineRule="auto"/>
        <w:rPr>
          <w:rFonts w:ascii="Calibri" w:eastAsia="Times New Roman" w:hAnsi="Calibri" w:cs="Times New Roman"/>
        </w:rPr>
      </w:pPr>
      <w:r w:rsidRPr="003E275A">
        <w:rPr>
          <w:rFonts w:ascii="Calibri" w:eastAsia="Times New Roman" w:hAnsi="Calibri" w:cs="Times New Roman"/>
          <w:b/>
        </w:rPr>
        <w:t xml:space="preserve">Non-voting Members Present: </w:t>
      </w:r>
      <w:r w:rsidRPr="003E275A">
        <w:rPr>
          <w:rFonts w:ascii="Calibri" w:eastAsia="Times New Roman" w:hAnsi="Calibri" w:cs="Times New Roman"/>
        </w:rPr>
        <w:t xml:space="preserve"> </w:t>
      </w:r>
      <w:r w:rsidR="00447378">
        <w:rPr>
          <w:rFonts w:ascii="Calibri" w:eastAsia="Times New Roman" w:hAnsi="Calibri" w:cs="Times New Roman"/>
        </w:rPr>
        <w:t xml:space="preserve">Pam Coonan, Neel Ghosh, </w:t>
      </w:r>
      <w:r w:rsidR="00407AF3">
        <w:rPr>
          <w:rFonts w:ascii="Calibri" w:eastAsia="Times New Roman" w:hAnsi="Calibri" w:cs="Times New Roman"/>
        </w:rPr>
        <w:t xml:space="preserve">Liz Sandoval, </w:t>
      </w:r>
      <w:r w:rsidR="007F53BC">
        <w:rPr>
          <w:rFonts w:ascii="Calibri" w:eastAsia="Times New Roman" w:hAnsi="Calibri" w:cs="Times New Roman"/>
        </w:rPr>
        <w:t>Abb</w:t>
      </w:r>
      <w:r w:rsidR="00447378">
        <w:rPr>
          <w:rFonts w:ascii="Calibri" w:eastAsia="Times New Roman" w:hAnsi="Calibri" w:cs="Times New Roman"/>
        </w:rPr>
        <w:t>ie Sorg</w:t>
      </w:r>
      <w:r w:rsidR="004D41D1">
        <w:rPr>
          <w:rFonts w:ascii="Calibri" w:eastAsia="Times New Roman" w:hAnsi="Calibri" w:cs="Times New Roman"/>
        </w:rPr>
        <w:t>, Alex Underwood</w:t>
      </w:r>
    </w:p>
    <w:p w:rsidR="00447378" w:rsidRDefault="00447378" w:rsidP="003E275A">
      <w:pPr>
        <w:spacing w:after="0" w:line="240" w:lineRule="auto"/>
        <w:rPr>
          <w:rFonts w:ascii="Calibri" w:eastAsia="Times New Roman" w:hAnsi="Calibri" w:cs="Times New Roman"/>
        </w:rPr>
      </w:pPr>
    </w:p>
    <w:p w:rsidR="00447378" w:rsidRDefault="00447378" w:rsidP="003E275A">
      <w:pPr>
        <w:spacing w:after="0" w:line="240" w:lineRule="auto"/>
        <w:rPr>
          <w:rFonts w:ascii="Calibri" w:eastAsia="Times New Roman" w:hAnsi="Calibri" w:cs="Times New Roman"/>
        </w:rPr>
      </w:pPr>
      <w:r w:rsidRPr="00447378">
        <w:rPr>
          <w:rFonts w:ascii="Calibri" w:eastAsia="Times New Roman" w:hAnsi="Calibri" w:cs="Times New Roman"/>
          <w:b/>
        </w:rPr>
        <w:t>Guest</w:t>
      </w:r>
      <w:r>
        <w:rPr>
          <w:rFonts w:ascii="Calibri" w:eastAsia="Times New Roman" w:hAnsi="Calibri" w:cs="Times New Roman"/>
          <w:b/>
        </w:rPr>
        <w:t xml:space="preserve"> Presenter</w:t>
      </w:r>
      <w:r w:rsidRPr="00447378">
        <w:rPr>
          <w:rFonts w:ascii="Calibri" w:eastAsia="Times New Roman" w:hAnsi="Calibri" w:cs="Times New Roman"/>
          <w:b/>
        </w:rPr>
        <w:t>s:</w:t>
      </w:r>
      <w:r>
        <w:rPr>
          <w:rFonts w:ascii="Calibri" w:eastAsia="Times New Roman" w:hAnsi="Calibri" w:cs="Times New Roman"/>
        </w:rPr>
        <w:t xml:space="preserve">  </w:t>
      </w:r>
      <w:r w:rsidR="00127930">
        <w:rPr>
          <w:rFonts w:ascii="Calibri" w:eastAsia="Times New Roman" w:hAnsi="Calibri" w:cs="Times New Roman"/>
        </w:rPr>
        <w:t>Stephanie Adamson, Nicole Kontak</w:t>
      </w:r>
      <w:r w:rsidR="00565DD1">
        <w:rPr>
          <w:rFonts w:ascii="Calibri" w:eastAsia="Times New Roman" w:hAnsi="Calibri" w:cs="Times New Roman"/>
        </w:rPr>
        <w:t xml:space="preserve"> (via phone)</w:t>
      </w:r>
    </w:p>
    <w:p w:rsidR="003E275A" w:rsidRPr="003E275A" w:rsidRDefault="003E275A" w:rsidP="003E275A">
      <w:pPr>
        <w:pBdr>
          <w:bottom w:val="single" w:sz="12" w:space="1" w:color="auto"/>
        </w:pBdr>
        <w:spacing w:after="0" w:line="240" w:lineRule="auto"/>
        <w:rPr>
          <w:rFonts w:ascii="Calibri" w:eastAsia="Times New Roman" w:hAnsi="Calibri" w:cs="Times New Roman"/>
        </w:rPr>
      </w:pPr>
    </w:p>
    <w:p w:rsidR="003E275A" w:rsidRPr="003E275A" w:rsidRDefault="003E275A" w:rsidP="00447378">
      <w:pPr>
        <w:spacing w:after="0" w:line="240" w:lineRule="auto"/>
        <w:contextualSpacing/>
        <w:rPr>
          <w:rFonts w:ascii="Calibri" w:eastAsia="Times New Roman" w:hAnsi="Calibri" w:cs="Times New Roman"/>
        </w:rPr>
      </w:pPr>
      <w:r w:rsidRPr="00A8708C">
        <w:rPr>
          <w:rFonts w:ascii="Calibri" w:eastAsia="Times New Roman" w:hAnsi="Calibri" w:cs="Times New Roman"/>
        </w:rPr>
        <w:t xml:space="preserve">Chair </w:t>
      </w:r>
      <w:r w:rsidR="00127930">
        <w:rPr>
          <w:rFonts w:ascii="Calibri" w:eastAsia="Times New Roman" w:hAnsi="Calibri" w:cs="Times New Roman"/>
        </w:rPr>
        <w:t>Molly Bolger</w:t>
      </w:r>
      <w:r w:rsidR="00E14D2A" w:rsidRPr="00A8708C">
        <w:rPr>
          <w:rFonts w:ascii="Calibri" w:eastAsia="Times New Roman" w:hAnsi="Calibri" w:cs="Times New Roman"/>
        </w:rPr>
        <w:t xml:space="preserve"> </w:t>
      </w:r>
      <w:r w:rsidR="00A8708C">
        <w:rPr>
          <w:rFonts w:ascii="Calibri" w:eastAsia="Times New Roman" w:hAnsi="Calibri" w:cs="Times New Roman"/>
        </w:rPr>
        <w:t>c</w:t>
      </w:r>
      <w:r w:rsidRPr="00A8708C">
        <w:rPr>
          <w:rFonts w:ascii="Calibri" w:eastAsia="Times New Roman" w:hAnsi="Calibri" w:cs="Times New Roman"/>
        </w:rPr>
        <w:t xml:space="preserve">alled the meeting to </w:t>
      </w:r>
      <w:r w:rsidR="00AF2C2A">
        <w:rPr>
          <w:rFonts w:ascii="Calibri" w:eastAsia="Times New Roman" w:hAnsi="Calibri" w:cs="Times New Roman"/>
        </w:rPr>
        <w:t xml:space="preserve">order at </w:t>
      </w:r>
      <w:r w:rsidR="00AF2C2A">
        <w:rPr>
          <w:rFonts w:ascii="Calibri" w:eastAsia="Times New Roman" w:hAnsi="Calibri" w:cs="Times New Roman"/>
        </w:rPr>
        <w:softHyphen/>
      </w:r>
      <w:r w:rsidR="00AF2C2A">
        <w:rPr>
          <w:rFonts w:ascii="Calibri" w:eastAsia="Times New Roman" w:hAnsi="Calibri" w:cs="Times New Roman"/>
        </w:rPr>
        <w:softHyphen/>
      </w:r>
      <w:r w:rsidR="00AF2C2A">
        <w:rPr>
          <w:rFonts w:ascii="Calibri" w:eastAsia="Times New Roman" w:hAnsi="Calibri" w:cs="Times New Roman"/>
        </w:rPr>
        <w:softHyphen/>
        <w:t>3:3</w:t>
      </w:r>
      <w:r w:rsidR="00051D5B">
        <w:rPr>
          <w:rFonts w:ascii="Calibri" w:eastAsia="Times New Roman" w:hAnsi="Calibri" w:cs="Times New Roman"/>
        </w:rPr>
        <w:t>0</w:t>
      </w:r>
      <w:r w:rsidR="0045293F" w:rsidRPr="00A8708C">
        <w:rPr>
          <w:rFonts w:ascii="Calibri" w:eastAsia="Times New Roman" w:hAnsi="Calibri" w:cs="Times New Roman"/>
        </w:rPr>
        <w:t xml:space="preserve"> </w:t>
      </w:r>
      <w:r w:rsidRPr="00A8708C">
        <w:rPr>
          <w:rFonts w:ascii="Calibri" w:eastAsia="Times New Roman" w:hAnsi="Calibri" w:cs="Times New Roman"/>
        </w:rPr>
        <w:t xml:space="preserve">p.m. </w:t>
      </w:r>
      <w:r w:rsidR="00E06022">
        <w:rPr>
          <w:rFonts w:ascii="Calibri" w:eastAsia="Times New Roman" w:hAnsi="Calibri" w:cs="Times New Roman"/>
        </w:rPr>
        <w:t xml:space="preserve"> </w:t>
      </w:r>
      <w:r w:rsidR="00E14D2A" w:rsidRPr="00A8708C">
        <w:rPr>
          <w:rFonts w:ascii="Calibri" w:eastAsia="Times New Roman" w:hAnsi="Calibri" w:cs="Times New Roman"/>
        </w:rPr>
        <w:t>A</w:t>
      </w:r>
      <w:r w:rsidR="00681FB4" w:rsidRPr="00A8708C">
        <w:rPr>
          <w:rFonts w:ascii="Calibri" w:eastAsia="Times New Roman" w:hAnsi="Calibri" w:cs="Times New Roman"/>
        </w:rPr>
        <w:t xml:space="preserve"> quorum was established with </w:t>
      </w:r>
      <w:r w:rsidR="00051D5B">
        <w:rPr>
          <w:rFonts w:ascii="Calibri" w:eastAsia="Times New Roman" w:hAnsi="Calibri" w:cs="Times New Roman"/>
        </w:rPr>
        <w:t>8</w:t>
      </w:r>
      <w:r w:rsidR="00A8708C" w:rsidRPr="00A8708C">
        <w:rPr>
          <w:rFonts w:ascii="Calibri" w:eastAsia="Times New Roman" w:hAnsi="Calibri" w:cs="Times New Roman"/>
        </w:rPr>
        <w:t xml:space="preserve"> </w:t>
      </w:r>
      <w:r w:rsidR="00E14D2A">
        <w:rPr>
          <w:rFonts w:ascii="Calibri" w:eastAsia="Times New Roman" w:hAnsi="Calibri" w:cs="Times New Roman"/>
        </w:rPr>
        <w:t>voting members</w:t>
      </w:r>
      <w:r w:rsidR="0045293F">
        <w:rPr>
          <w:rFonts w:ascii="Calibri" w:eastAsia="Times New Roman" w:hAnsi="Calibri" w:cs="Times New Roman"/>
        </w:rPr>
        <w:t>.</w:t>
      </w:r>
    </w:p>
    <w:p w:rsidR="003E47D4" w:rsidRPr="00F9329E" w:rsidRDefault="003E47D4" w:rsidP="00407AF3">
      <w:pPr>
        <w:spacing w:after="0" w:line="240" w:lineRule="auto"/>
        <w:contextualSpacing/>
        <w:rPr>
          <w:rFonts w:ascii="Calibri" w:eastAsia="Times New Roman" w:hAnsi="Calibri" w:cs="Times New Roman"/>
        </w:rPr>
      </w:pPr>
    </w:p>
    <w:p w:rsidR="003E275A" w:rsidRPr="004A1BA5" w:rsidRDefault="00F9329E" w:rsidP="00F74BC1">
      <w:pPr>
        <w:numPr>
          <w:ilvl w:val="0"/>
          <w:numId w:val="1"/>
        </w:numPr>
        <w:spacing w:after="0" w:line="240" w:lineRule="auto"/>
        <w:ind w:left="360" w:hanging="360"/>
        <w:contextualSpacing/>
        <w:rPr>
          <w:rFonts w:ascii="Calibri" w:eastAsia="Times New Roman" w:hAnsi="Calibri" w:cs="Times New Roman"/>
          <w:b/>
        </w:rPr>
      </w:pPr>
      <w:r w:rsidRPr="00F9329E">
        <w:rPr>
          <w:rFonts w:ascii="Calibri" w:eastAsia="Times New Roman" w:hAnsi="Calibri" w:cs="Times New Roman"/>
          <w:b/>
        </w:rPr>
        <w:t>Policy Proposals</w:t>
      </w:r>
    </w:p>
    <w:p w:rsidR="009824C0" w:rsidRPr="004A1BA5" w:rsidRDefault="00E14D2A" w:rsidP="007A1E06">
      <w:pPr>
        <w:numPr>
          <w:ilvl w:val="1"/>
          <w:numId w:val="9"/>
        </w:numPr>
        <w:spacing w:after="0" w:line="240" w:lineRule="auto"/>
        <w:ind w:left="720"/>
        <w:contextualSpacing/>
        <w:rPr>
          <w:rFonts w:ascii="Calibri" w:eastAsia="Times New Roman" w:hAnsi="Calibri" w:cs="Times New Roman"/>
          <w:b/>
        </w:rPr>
      </w:pPr>
      <w:r w:rsidRPr="004A1BA5">
        <w:rPr>
          <w:rFonts w:ascii="Calibri" w:eastAsia="Times New Roman" w:hAnsi="Calibri" w:cs="Times New Roman"/>
          <w:b/>
        </w:rPr>
        <w:t>Prop</w:t>
      </w:r>
      <w:r w:rsidR="0045293F" w:rsidRPr="004A1BA5">
        <w:rPr>
          <w:rFonts w:ascii="Calibri" w:eastAsia="Times New Roman" w:hAnsi="Calibri" w:cs="Times New Roman"/>
          <w:b/>
        </w:rPr>
        <w:t>o</w:t>
      </w:r>
      <w:r w:rsidR="009824C0" w:rsidRPr="004A1BA5">
        <w:rPr>
          <w:rFonts w:ascii="Calibri" w:eastAsia="Times New Roman" w:hAnsi="Calibri" w:cs="Times New Roman"/>
          <w:b/>
        </w:rPr>
        <w:t xml:space="preserve">sal </w:t>
      </w:r>
      <w:r w:rsidR="007A1E06" w:rsidRPr="004A1BA5">
        <w:rPr>
          <w:rFonts w:ascii="Calibri" w:eastAsia="Times New Roman" w:hAnsi="Calibri" w:cs="Times New Roman"/>
          <w:b/>
        </w:rPr>
        <w:t xml:space="preserve">to </w:t>
      </w:r>
      <w:r w:rsidR="00263BBE" w:rsidRPr="004A1BA5">
        <w:rPr>
          <w:rFonts w:ascii="Calibri" w:eastAsia="Times New Roman" w:hAnsi="Calibri" w:cs="Times New Roman"/>
          <w:b/>
        </w:rPr>
        <w:t xml:space="preserve">Amend the Undergraduate </w:t>
      </w:r>
      <w:r w:rsidR="00127930">
        <w:rPr>
          <w:rFonts w:ascii="Calibri" w:eastAsia="Times New Roman" w:hAnsi="Calibri" w:cs="Times New Roman"/>
          <w:b/>
        </w:rPr>
        <w:t>Certificate</w:t>
      </w:r>
      <w:r w:rsidR="00263BBE" w:rsidRPr="004A1BA5">
        <w:rPr>
          <w:rFonts w:ascii="Calibri" w:eastAsia="Times New Roman" w:hAnsi="Calibri" w:cs="Times New Roman"/>
          <w:b/>
        </w:rPr>
        <w:t xml:space="preserve"> Policy</w:t>
      </w:r>
      <w:r w:rsidR="007A1E06" w:rsidRPr="004A1BA5">
        <w:rPr>
          <w:rFonts w:ascii="Calibri" w:eastAsia="Times New Roman" w:hAnsi="Calibri" w:cs="Times New Roman"/>
          <w:b/>
        </w:rPr>
        <w:t xml:space="preserve"> </w:t>
      </w:r>
      <w:r w:rsidRPr="004A1BA5">
        <w:rPr>
          <w:rFonts w:ascii="Calibri" w:eastAsia="Times New Roman" w:hAnsi="Calibri" w:cs="Times New Roman"/>
          <w:b/>
        </w:rPr>
        <w:t xml:space="preserve"> </w:t>
      </w:r>
      <w:r w:rsidR="003E275A" w:rsidRPr="004A1BA5">
        <w:rPr>
          <w:rFonts w:ascii="Calibri" w:eastAsia="Times New Roman" w:hAnsi="Calibri" w:cs="Times New Roman"/>
          <w:b/>
        </w:rPr>
        <w:t xml:space="preserve">– </w:t>
      </w:r>
      <w:r w:rsidR="0045293F" w:rsidRPr="004A1BA5">
        <w:rPr>
          <w:rFonts w:ascii="Calibri" w:eastAsia="Calibri" w:hAnsi="Calibri" w:cs="Times New Roman"/>
        </w:rPr>
        <w:t xml:space="preserve">submitted by </w:t>
      </w:r>
      <w:r w:rsidR="00127930">
        <w:rPr>
          <w:rFonts w:ascii="Calibri" w:eastAsia="Calibri" w:hAnsi="Calibri" w:cs="Times New Roman"/>
        </w:rPr>
        <w:t>UA Global</w:t>
      </w:r>
    </w:p>
    <w:p w:rsidR="00600398" w:rsidRPr="004A1BA5" w:rsidRDefault="0045293F" w:rsidP="00FD0C00">
      <w:pPr>
        <w:spacing w:after="0" w:line="240" w:lineRule="auto"/>
        <w:ind w:left="720"/>
        <w:contextualSpacing/>
        <w:rPr>
          <w:rFonts w:ascii="Calibri" w:eastAsia="Times New Roman" w:hAnsi="Calibri" w:cs="Times New Roman"/>
        </w:rPr>
      </w:pPr>
      <w:r w:rsidRPr="004A1BA5">
        <w:rPr>
          <w:rFonts w:ascii="Calibri" w:eastAsia="Times New Roman" w:hAnsi="Calibri" w:cs="Times New Roman"/>
          <w:b/>
        </w:rPr>
        <w:t>Presenter:</w:t>
      </w:r>
      <w:r w:rsidRPr="004A1BA5">
        <w:rPr>
          <w:rFonts w:ascii="Calibri" w:eastAsia="Times New Roman" w:hAnsi="Calibri" w:cs="Times New Roman"/>
        </w:rPr>
        <w:t xml:space="preserve"> </w:t>
      </w:r>
      <w:r w:rsidR="00127930">
        <w:rPr>
          <w:rFonts w:ascii="Calibri" w:eastAsia="Times New Roman" w:hAnsi="Calibri" w:cs="Times New Roman"/>
        </w:rPr>
        <w:t xml:space="preserve">Stephanie Adamson, Senior Director, Global Recruitment </w:t>
      </w:r>
    </w:p>
    <w:p w:rsidR="0045293F" w:rsidRPr="004A1BA5" w:rsidRDefault="0045293F" w:rsidP="0045293F">
      <w:pPr>
        <w:spacing w:after="0" w:line="240" w:lineRule="auto"/>
        <w:ind w:left="720"/>
        <w:contextualSpacing/>
        <w:rPr>
          <w:rFonts w:ascii="Calibri" w:eastAsia="Times New Roman" w:hAnsi="Calibri" w:cs="Times New Roman"/>
        </w:rPr>
      </w:pPr>
    </w:p>
    <w:p w:rsidR="00AE20DD" w:rsidRDefault="007E029B" w:rsidP="00E454EB">
      <w:pPr>
        <w:spacing w:after="0" w:line="240" w:lineRule="auto"/>
        <w:ind w:left="720"/>
        <w:contextualSpacing/>
        <w:rPr>
          <w:rFonts w:ascii="Calibri" w:eastAsia="Times New Roman" w:hAnsi="Calibri" w:cs="Times New Roman"/>
        </w:rPr>
      </w:pPr>
      <w:r w:rsidRPr="004A1BA5">
        <w:rPr>
          <w:rFonts w:ascii="Calibri" w:eastAsia="Times New Roman" w:hAnsi="Calibri" w:cs="Times New Roman"/>
        </w:rPr>
        <w:t xml:space="preserve">This proposal is to update the </w:t>
      </w:r>
      <w:r w:rsidR="00127930">
        <w:rPr>
          <w:rFonts w:ascii="Calibri" w:eastAsia="Times New Roman" w:hAnsi="Calibri" w:cs="Times New Roman"/>
        </w:rPr>
        <w:t>language for the policy proposal currently undergoing approval for Undergraduate Certificates</w:t>
      </w:r>
      <w:r w:rsidRPr="004A1BA5">
        <w:rPr>
          <w:rFonts w:ascii="Calibri" w:eastAsia="Times New Roman" w:hAnsi="Calibri" w:cs="Times New Roman"/>
        </w:rPr>
        <w:t xml:space="preserve">. The update would </w:t>
      </w:r>
      <w:r w:rsidR="0059254F">
        <w:rPr>
          <w:rFonts w:ascii="Calibri" w:eastAsia="Times New Roman" w:hAnsi="Calibri" w:cs="Times New Roman"/>
        </w:rPr>
        <w:t>add language to include students at international universities where the UA has approved partnerships, as well as at approved UA global locations</w:t>
      </w:r>
      <w:r w:rsidRPr="004A1BA5">
        <w:rPr>
          <w:rFonts w:ascii="Calibri" w:eastAsia="Times New Roman" w:hAnsi="Calibri" w:cs="Times New Roman"/>
        </w:rPr>
        <w:t xml:space="preserve">. </w:t>
      </w:r>
      <w:r w:rsidR="00407AF3">
        <w:rPr>
          <w:rFonts w:ascii="Calibri" w:eastAsia="Times New Roman" w:hAnsi="Calibri" w:cs="Times New Roman"/>
        </w:rPr>
        <w:t xml:space="preserve">The update would also add back in language to include non-degree seeking students which had been removed from a previous version of the policy proposal. </w:t>
      </w:r>
      <w:r w:rsidRPr="004A1BA5">
        <w:rPr>
          <w:rFonts w:ascii="Calibri" w:eastAsia="Times New Roman" w:hAnsi="Calibri" w:cs="Times New Roman"/>
        </w:rPr>
        <w:t xml:space="preserve">The proposal was submitted by </w:t>
      </w:r>
      <w:r w:rsidR="0059254F">
        <w:rPr>
          <w:rFonts w:ascii="Calibri" w:eastAsia="Times New Roman" w:hAnsi="Calibri" w:cs="Times New Roman"/>
        </w:rPr>
        <w:t>UA Global</w:t>
      </w:r>
      <w:r w:rsidRPr="004A1BA5">
        <w:rPr>
          <w:rFonts w:ascii="Calibri" w:eastAsia="Times New Roman" w:hAnsi="Calibri" w:cs="Times New Roman"/>
        </w:rPr>
        <w:t xml:space="preserve"> </w:t>
      </w:r>
      <w:r w:rsidR="007D2D14">
        <w:rPr>
          <w:rFonts w:ascii="Calibri" w:eastAsia="Times New Roman" w:hAnsi="Calibri" w:cs="Times New Roman"/>
        </w:rPr>
        <w:t>in order to ensure that UA students have the same access to undergraduate certificates regardless of the student’s location.</w:t>
      </w:r>
      <w:r w:rsidR="000001AE">
        <w:rPr>
          <w:rFonts w:ascii="Calibri" w:eastAsia="Times New Roman" w:hAnsi="Calibri" w:cs="Times New Roman"/>
        </w:rPr>
        <w:t xml:space="preserve"> UA Global hopes that these updates will enable us to develop more partnerships with institutions around the world, allowing students to start at a </w:t>
      </w:r>
      <w:proofErr w:type="spellStart"/>
      <w:r w:rsidR="000001AE">
        <w:rPr>
          <w:rFonts w:ascii="Calibri" w:eastAsia="Times New Roman" w:hAnsi="Calibri" w:cs="Times New Roman"/>
        </w:rPr>
        <w:t>microcampus</w:t>
      </w:r>
      <w:proofErr w:type="spellEnd"/>
      <w:r w:rsidR="000001AE">
        <w:rPr>
          <w:rFonts w:ascii="Calibri" w:eastAsia="Times New Roman" w:hAnsi="Calibri" w:cs="Times New Roman"/>
        </w:rPr>
        <w:t xml:space="preserve"> and move to the UA (or vice versa). </w:t>
      </w:r>
    </w:p>
    <w:p w:rsidR="00AE20DD" w:rsidRDefault="00AE20DD" w:rsidP="00E454EB">
      <w:pPr>
        <w:spacing w:after="0" w:line="240" w:lineRule="auto"/>
        <w:ind w:left="720"/>
        <w:contextualSpacing/>
        <w:rPr>
          <w:rFonts w:ascii="Calibri" w:eastAsia="Times New Roman" w:hAnsi="Calibri" w:cs="Times New Roman"/>
        </w:rPr>
      </w:pPr>
    </w:p>
    <w:p w:rsidR="007E029B" w:rsidRPr="004A1BA5" w:rsidRDefault="000001AE" w:rsidP="00E454EB">
      <w:pPr>
        <w:spacing w:after="0" w:line="240" w:lineRule="auto"/>
        <w:ind w:left="720"/>
        <w:contextualSpacing/>
        <w:rPr>
          <w:rFonts w:ascii="Calibri" w:eastAsia="Times New Roman" w:hAnsi="Calibri" w:cs="Times New Roman"/>
        </w:rPr>
      </w:pPr>
      <w:r>
        <w:rPr>
          <w:rFonts w:ascii="Calibri" w:eastAsia="Times New Roman" w:hAnsi="Calibri" w:cs="Times New Roman"/>
        </w:rPr>
        <w:t xml:space="preserve">The Advanced Transportation Engineering certificate program is an example of what UA Global is trying to achieve. In this program, students at two universities in China take the first 12 units of a master’s degree while in China (the advanced undergraduate certificate), through online courses. Students that successfully complete the certificate may then choose to go on to apply for the </w:t>
      </w:r>
      <w:proofErr w:type="spellStart"/>
      <w:r>
        <w:rPr>
          <w:rFonts w:ascii="Calibri" w:eastAsia="Times New Roman" w:hAnsi="Calibri" w:cs="Times New Roman"/>
        </w:rPr>
        <w:t>Master’s</w:t>
      </w:r>
      <w:proofErr w:type="spellEnd"/>
      <w:r>
        <w:rPr>
          <w:rFonts w:ascii="Calibri" w:eastAsia="Times New Roman" w:hAnsi="Calibri" w:cs="Times New Roman"/>
        </w:rPr>
        <w:t xml:space="preserve"> of Engineering program here, completing their fifth year at the UA to earn their Master’s. Some of these students also continue on to earn their PhD at the UA after that. This program is cost effective for the students and also creates an efficient pipeline for departments to bring talented students to their graduate programs. The proposed updates to the undergraduate certificate policy would make it possible for similar new programs to be utilized by departments across the UA.</w:t>
      </w:r>
    </w:p>
    <w:p w:rsidR="00300F35" w:rsidRPr="004A1BA5" w:rsidRDefault="00300F35" w:rsidP="00F05752">
      <w:pPr>
        <w:spacing w:after="0" w:line="240" w:lineRule="auto"/>
        <w:contextualSpacing/>
        <w:rPr>
          <w:rFonts w:ascii="Calibri" w:eastAsia="Times New Roman" w:hAnsi="Calibri" w:cs="Times New Roman"/>
        </w:rPr>
      </w:pPr>
    </w:p>
    <w:p w:rsidR="000E589D" w:rsidRPr="007D2D14" w:rsidRDefault="000E589D" w:rsidP="00E454EB">
      <w:pPr>
        <w:spacing w:after="0" w:line="240" w:lineRule="auto"/>
        <w:ind w:left="720"/>
        <w:contextualSpacing/>
        <w:rPr>
          <w:rFonts w:ascii="Calibri" w:eastAsia="Times New Roman" w:hAnsi="Calibri" w:cs="Times New Roman"/>
          <w:color w:val="FF0000"/>
        </w:rPr>
      </w:pPr>
    </w:p>
    <w:p w:rsidR="008B4A57" w:rsidRPr="00AE20DD" w:rsidRDefault="00362E27" w:rsidP="009D2AE1">
      <w:pPr>
        <w:spacing w:after="0" w:line="240" w:lineRule="auto"/>
        <w:ind w:left="720"/>
        <w:contextualSpacing/>
        <w:rPr>
          <w:rFonts w:ascii="Calibri" w:eastAsia="Times New Roman" w:hAnsi="Calibri" w:cs="Times New Roman"/>
        </w:rPr>
      </w:pPr>
      <w:r w:rsidRPr="00AE20DD">
        <w:rPr>
          <w:rFonts w:ascii="Calibri" w:eastAsia="Times New Roman" w:hAnsi="Calibri" w:cs="Times New Roman"/>
          <w:u w:val="single"/>
        </w:rPr>
        <w:t>Discussion c</w:t>
      </w:r>
      <w:r w:rsidR="008B4A57" w:rsidRPr="00AE20DD">
        <w:rPr>
          <w:rFonts w:ascii="Calibri" w:eastAsia="Times New Roman" w:hAnsi="Calibri" w:cs="Times New Roman"/>
          <w:u w:val="single"/>
        </w:rPr>
        <w:t>ommenced</w:t>
      </w:r>
      <w:r w:rsidR="008B4A57" w:rsidRPr="00AE20DD">
        <w:rPr>
          <w:rFonts w:ascii="Calibri" w:eastAsia="Times New Roman" w:hAnsi="Calibri" w:cs="Times New Roman"/>
        </w:rPr>
        <w:t>:</w:t>
      </w:r>
    </w:p>
    <w:p w:rsidR="00AF2C2A" w:rsidRPr="00AE20DD" w:rsidRDefault="00AE20DD" w:rsidP="00F02355">
      <w:pPr>
        <w:pStyle w:val="ListParagraph"/>
        <w:numPr>
          <w:ilvl w:val="0"/>
          <w:numId w:val="12"/>
        </w:numPr>
        <w:spacing w:after="0" w:line="240" w:lineRule="auto"/>
        <w:rPr>
          <w:rFonts w:ascii="Calibri" w:eastAsia="Times New Roman" w:hAnsi="Calibri" w:cs="Times New Roman"/>
        </w:rPr>
      </w:pPr>
      <w:r w:rsidRPr="00AE20DD">
        <w:rPr>
          <w:rFonts w:ascii="Calibri" w:eastAsia="Times New Roman" w:hAnsi="Calibri" w:cs="Times New Roman"/>
        </w:rPr>
        <w:t>Will these updates create issues for students’ visas? No, this wouldn’t introduce any new administrative processes. Students are already brought to the UA with visas for non-degree seeking status.</w:t>
      </w:r>
      <w:r w:rsidR="00E85B1F" w:rsidRPr="00AE20DD">
        <w:rPr>
          <w:rFonts w:ascii="Calibri" w:eastAsia="Times New Roman" w:hAnsi="Calibri" w:cs="Times New Roman"/>
        </w:rPr>
        <w:t xml:space="preserve"> </w:t>
      </w:r>
    </w:p>
    <w:p w:rsidR="00251727" w:rsidRPr="004A0D41" w:rsidRDefault="00AE20DD" w:rsidP="00F02355">
      <w:pPr>
        <w:pStyle w:val="ListParagraph"/>
        <w:numPr>
          <w:ilvl w:val="0"/>
          <w:numId w:val="12"/>
        </w:numPr>
        <w:spacing w:after="0" w:line="240" w:lineRule="auto"/>
        <w:rPr>
          <w:rFonts w:ascii="Calibri" w:eastAsia="Times New Roman" w:hAnsi="Calibri" w:cs="Times New Roman"/>
        </w:rPr>
      </w:pPr>
      <w:r w:rsidRPr="00AE20DD">
        <w:rPr>
          <w:rFonts w:ascii="Calibri" w:eastAsia="Times New Roman" w:hAnsi="Calibri" w:cs="Times New Roman"/>
        </w:rPr>
        <w:t xml:space="preserve">Why is the language for the proposal being changed? A previous version of the proposal had been created and abandoned which listed degree-seeking and non-degree seeking students separately; the most recent version of the policy had inadvertently left off the non-degree seeking language which would exclude these pathway programs completely. Since these programs already exist and have proven to be successful for departments and students alike, UA </w:t>
      </w:r>
      <w:r w:rsidRPr="004A0D41">
        <w:rPr>
          <w:rFonts w:ascii="Calibri" w:eastAsia="Times New Roman" w:hAnsi="Calibri" w:cs="Times New Roman"/>
        </w:rPr>
        <w:t>Global would like to ensure that they’re included in the policy so that more may be developed.</w:t>
      </w:r>
    </w:p>
    <w:p w:rsidR="0047721D" w:rsidRPr="004A0D41" w:rsidRDefault="004A0D41" w:rsidP="00F02355">
      <w:pPr>
        <w:pStyle w:val="ListParagraph"/>
        <w:numPr>
          <w:ilvl w:val="0"/>
          <w:numId w:val="12"/>
        </w:numPr>
        <w:spacing w:after="0" w:line="240" w:lineRule="auto"/>
        <w:rPr>
          <w:rFonts w:ascii="Calibri" w:eastAsia="Times New Roman" w:hAnsi="Calibri" w:cs="Times New Roman"/>
        </w:rPr>
      </w:pPr>
      <w:r w:rsidRPr="004A0D41">
        <w:rPr>
          <w:rFonts w:ascii="Calibri" w:eastAsia="Times New Roman" w:hAnsi="Calibri" w:cs="Times New Roman"/>
        </w:rPr>
        <w:lastRenderedPageBreak/>
        <w:t xml:space="preserve">Would admissions </w:t>
      </w:r>
      <w:r>
        <w:rPr>
          <w:rFonts w:ascii="Calibri" w:eastAsia="Times New Roman" w:hAnsi="Calibri" w:cs="Times New Roman"/>
        </w:rPr>
        <w:t>standards</w:t>
      </w:r>
      <w:r w:rsidRPr="004A0D41">
        <w:rPr>
          <w:rFonts w:ascii="Calibri" w:eastAsia="Times New Roman" w:hAnsi="Calibri" w:cs="Times New Roman"/>
        </w:rPr>
        <w:t xml:space="preserve"> vary based on the particular </w:t>
      </w:r>
      <w:proofErr w:type="spellStart"/>
      <w:r w:rsidRPr="004A0D41">
        <w:rPr>
          <w:rFonts w:ascii="Calibri" w:eastAsia="Times New Roman" w:hAnsi="Calibri" w:cs="Times New Roman"/>
        </w:rPr>
        <w:t>microcampus</w:t>
      </w:r>
      <w:proofErr w:type="spellEnd"/>
      <w:r w:rsidRPr="004A0D41">
        <w:rPr>
          <w:rFonts w:ascii="Calibri" w:eastAsia="Times New Roman" w:hAnsi="Calibri" w:cs="Times New Roman"/>
        </w:rPr>
        <w:t xml:space="preserve"> that a student first enrolls in? No, institutional admissions </w:t>
      </w:r>
      <w:r>
        <w:rPr>
          <w:rFonts w:ascii="Calibri" w:eastAsia="Times New Roman" w:hAnsi="Calibri" w:cs="Times New Roman"/>
        </w:rPr>
        <w:t>standards</w:t>
      </w:r>
      <w:r w:rsidRPr="004A0D41">
        <w:rPr>
          <w:rFonts w:ascii="Calibri" w:eastAsia="Times New Roman" w:hAnsi="Calibri" w:cs="Times New Roman"/>
        </w:rPr>
        <w:t xml:space="preserve"> would be the same for all UA students regardless of their location or degree seeking status. Individual programs may </w:t>
      </w:r>
      <w:r>
        <w:rPr>
          <w:rFonts w:ascii="Calibri" w:eastAsia="Times New Roman" w:hAnsi="Calibri" w:cs="Times New Roman"/>
        </w:rPr>
        <w:t xml:space="preserve">still </w:t>
      </w:r>
      <w:r w:rsidRPr="004A0D41">
        <w:rPr>
          <w:rFonts w:ascii="Calibri" w:eastAsia="Times New Roman" w:hAnsi="Calibri" w:cs="Times New Roman"/>
        </w:rPr>
        <w:t>elect to set stricter admissions requirements as needed</w:t>
      </w:r>
      <w:r>
        <w:rPr>
          <w:rFonts w:ascii="Calibri" w:eastAsia="Times New Roman" w:hAnsi="Calibri" w:cs="Times New Roman"/>
        </w:rPr>
        <w:t>, just as they do for degree seeking programs</w:t>
      </w:r>
      <w:r w:rsidRPr="004A0D41">
        <w:rPr>
          <w:rFonts w:ascii="Calibri" w:eastAsia="Times New Roman" w:hAnsi="Calibri" w:cs="Times New Roman"/>
        </w:rPr>
        <w:t>.</w:t>
      </w:r>
    </w:p>
    <w:p w:rsidR="00F87A82" w:rsidRPr="00D3074B" w:rsidRDefault="004A0D41" w:rsidP="00F02355">
      <w:pPr>
        <w:pStyle w:val="ListParagraph"/>
        <w:numPr>
          <w:ilvl w:val="0"/>
          <w:numId w:val="12"/>
        </w:numPr>
        <w:spacing w:after="0" w:line="240" w:lineRule="auto"/>
        <w:rPr>
          <w:rFonts w:ascii="Calibri" w:eastAsia="Times New Roman" w:hAnsi="Calibri" w:cs="Times New Roman"/>
        </w:rPr>
      </w:pPr>
      <w:r w:rsidRPr="004A0D41">
        <w:t xml:space="preserve">Do students enrolling in </w:t>
      </w:r>
      <w:proofErr w:type="spellStart"/>
      <w:r w:rsidRPr="004A0D41">
        <w:t>microcampuses</w:t>
      </w:r>
      <w:proofErr w:type="spellEnd"/>
      <w:r w:rsidRPr="004A0D41">
        <w:t xml:space="preserve"> have to meet the institutional English proficiency requirement? Yes. UA Global doesn’t allow students to start at a </w:t>
      </w:r>
      <w:proofErr w:type="spellStart"/>
      <w:r w:rsidRPr="004A0D41">
        <w:t>microcampus</w:t>
      </w:r>
      <w:proofErr w:type="spellEnd"/>
      <w:r w:rsidRPr="004A0D41">
        <w:t xml:space="preserve"> until they have </w:t>
      </w:r>
      <w:r w:rsidRPr="00D3074B">
        <w:t>met the proficiency requirement.</w:t>
      </w:r>
    </w:p>
    <w:p w:rsidR="00251727" w:rsidRPr="00D3074B" w:rsidRDefault="004A0D41" w:rsidP="00F87A82">
      <w:pPr>
        <w:pStyle w:val="ListParagraph"/>
        <w:numPr>
          <w:ilvl w:val="0"/>
          <w:numId w:val="12"/>
        </w:numPr>
        <w:spacing w:after="0" w:line="240" w:lineRule="auto"/>
        <w:rPr>
          <w:rFonts w:ascii="Calibri" w:eastAsia="Times New Roman" w:hAnsi="Calibri" w:cs="Times New Roman"/>
        </w:rPr>
      </w:pPr>
      <w:r w:rsidRPr="00D3074B">
        <w:t>Are there different award types for different certificate types? No, they</w:t>
      </w:r>
      <w:r w:rsidR="00D3074B" w:rsidRPr="00D3074B">
        <w:t xml:space="preserve"> are all simply categorized as certificates. Some may use the word “advanced” in the title of the certificate, but there is no separate category.</w:t>
      </w:r>
    </w:p>
    <w:p w:rsidR="00D3074B" w:rsidRPr="00D3074B" w:rsidRDefault="00D3074B" w:rsidP="00F87A82">
      <w:pPr>
        <w:pStyle w:val="ListParagraph"/>
        <w:numPr>
          <w:ilvl w:val="0"/>
          <w:numId w:val="12"/>
        </w:numPr>
        <w:spacing w:after="0" w:line="240" w:lineRule="auto"/>
        <w:rPr>
          <w:rFonts w:ascii="Calibri" w:eastAsia="Times New Roman" w:hAnsi="Calibri" w:cs="Times New Roman"/>
        </w:rPr>
      </w:pPr>
      <w:r>
        <w:t>Would it be reasonable to add a line to the Admission to Certificates section that spells out that students need to be admitted to the university in order to do a certificate? Yes, UA Global would be fine with that addition.</w:t>
      </w:r>
    </w:p>
    <w:p w:rsidR="00300F35" w:rsidRPr="007D2D14" w:rsidRDefault="00300F35" w:rsidP="00300F35">
      <w:pPr>
        <w:pStyle w:val="ListParagraph"/>
        <w:spacing w:after="0" w:line="240" w:lineRule="auto"/>
        <w:ind w:left="1080"/>
        <w:rPr>
          <w:rFonts w:ascii="Calibri" w:eastAsia="Times New Roman" w:hAnsi="Calibri" w:cs="Times New Roman"/>
          <w:color w:val="FF0000"/>
        </w:rPr>
      </w:pPr>
    </w:p>
    <w:p w:rsidR="006E7579" w:rsidRPr="00CE3135" w:rsidRDefault="00954450" w:rsidP="006E7579">
      <w:pPr>
        <w:spacing w:after="0" w:line="240" w:lineRule="auto"/>
        <w:ind w:left="720"/>
        <w:rPr>
          <w:rFonts w:ascii="Calibri" w:eastAsia="Times New Roman" w:hAnsi="Calibri" w:cs="Times New Roman"/>
        </w:rPr>
      </w:pPr>
      <w:r w:rsidRPr="00D3074B">
        <w:rPr>
          <w:rFonts w:ascii="Calibri" w:eastAsia="Times New Roman" w:hAnsi="Calibri" w:cs="Times New Roman"/>
        </w:rPr>
        <w:t>Since there were no f</w:t>
      </w:r>
      <w:r w:rsidR="00D3074B" w:rsidRPr="00D3074B">
        <w:rPr>
          <w:rFonts w:ascii="Calibri" w:eastAsia="Times New Roman" w:hAnsi="Calibri" w:cs="Times New Roman"/>
        </w:rPr>
        <w:t>urther questions, the presenter</w:t>
      </w:r>
      <w:r w:rsidRPr="00D3074B">
        <w:rPr>
          <w:rFonts w:ascii="Calibri" w:eastAsia="Times New Roman" w:hAnsi="Calibri" w:cs="Times New Roman"/>
        </w:rPr>
        <w:t xml:space="preserve"> left at this time.  Discussion </w:t>
      </w:r>
      <w:r w:rsidRPr="00CE3135">
        <w:rPr>
          <w:rFonts w:ascii="Calibri" w:eastAsia="Times New Roman" w:hAnsi="Calibri" w:cs="Times New Roman"/>
        </w:rPr>
        <w:t>continued:</w:t>
      </w:r>
    </w:p>
    <w:p w:rsidR="00174737" w:rsidRPr="00CE3135" w:rsidRDefault="00174737" w:rsidP="006E7579">
      <w:pPr>
        <w:spacing w:after="0" w:line="240" w:lineRule="auto"/>
        <w:ind w:left="720"/>
        <w:rPr>
          <w:rFonts w:ascii="Calibri" w:eastAsia="Times New Roman" w:hAnsi="Calibri" w:cs="Times New Roman"/>
        </w:rPr>
      </w:pPr>
    </w:p>
    <w:p w:rsidR="00954450" w:rsidRPr="00CE3135" w:rsidRDefault="00D3074B" w:rsidP="00F74BC1">
      <w:pPr>
        <w:pStyle w:val="ListParagraph"/>
        <w:numPr>
          <w:ilvl w:val="0"/>
          <w:numId w:val="12"/>
        </w:numPr>
        <w:spacing w:after="0" w:line="240" w:lineRule="auto"/>
        <w:rPr>
          <w:rFonts w:ascii="Calibri" w:eastAsia="Times New Roman" w:hAnsi="Calibri" w:cs="Times New Roman"/>
        </w:rPr>
      </w:pPr>
      <w:r w:rsidRPr="00CE3135">
        <w:rPr>
          <w:rFonts w:ascii="Calibri" w:eastAsia="Times New Roman" w:hAnsi="Calibri" w:cs="Times New Roman"/>
        </w:rPr>
        <w:t xml:space="preserve">Where should the note about admission be included? Item 2 in the Admission to Certificates section had been deleted in a previous revision of the document; reinstating that item (omitting the language about “eligible international partner institution” </w:t>
      </w:r>
      <w:r w:rsidR="00CE3135" w:rsidRPr="00CE3135">
        <w:rPr>
          <w:rFonts w:ascii="Calibri" w:eastAsia="Times New Roman" w:hAnsi="Calibri" w:cs="Times New Roman"/>
        </w:rPr>
        <w:t>would be the simplest solution.</w:t>
      </w:r>
    </w:p>
    <w:p w:rsidR="00074353" w:rsidRPr="009C6FED" w:rsidRDefault="00074353" w:rsidP="004A1BA5">
      <w:pPr>
        <w:pStyle w:val="ListParagraph"/>
        <w:spacing w:after="0" w:line="240" w:lineRule="auto"/>
        <w:ind w:left="1080"/>
        <w:rPr>
          <w:rFonts w:ascii="Calibri" w:eastAsia="Times New Roman" w:hAnsi="Calibri" w:cs="Times New Roman"/>
        </w:rPr>
      </w:pPr>
    </w:p>
    <w:p w:rsidR="00D95E67" w:rsidRPr="009C6FED" w:rsidRDefault="007D2D14" w:rsidP="00D95E67">
      <w:pPr>
        <w:spacing w:after="0" w:line="240" w:lineRule="auto"/>
        <w:ind w:left="720"/>
        <w:rPr>
          <w:rFonts w:ascii="Calibri" w:eastAsia="Times New Roman" w:hAnsi="Calibri" w:cs="Times New Roman"/>
          <w:b/>
        </w:rPr>
      </w:pPr>
      <w:r>
        <w:rPr>
          <w:rFonts w:ascii="Calibri" w:eastAsia="Times New Roman" w:hAnsi="Calibri" w:cs="Times New Roman"/>
          <w:b/>
        </w:rPr>
        <w:t xml:space="preserve">David Ortiz </w:t>
      </w:r>
      <w:r w:rsidR="00D95E67" w:rsidRPr="009C6FED">
        <w:rPr>
          <w:rFonts w:ascii="Calibri" w:eastAsia="Times New Roman" w:hAnsi="Calibri" w:cs="Times New Roman"/>
          <w:b/>
        </w:rPr>
        <w:t xml:space="preserve">moved to </w:t>
      </w:r>
      <w:r>
        <w:rPr>
          <w:rFonts w:ascii="Calibri" w:eastAsia="Times New Roman" w:hAnsi="Calibri" w:cs="Times New Roman"/>
          <w:b/>
        </w:rPr>
        <w:t>approve</w:t>
      </w:r>
      <w:r w:rsidR="00D95E67" w:rsidRPr="009C6FED">
        <w:rPr>
          <w:rFonts w:ascii="Calibri" w:eastAsia="Times New Roman" w:hAnsi="Calibri" w:cs="Times New Roman"/>
          <w:b/>
        </w:rPr>
        <w:t xml:space="preserve"> the p</w:t>
      </w:r>
      <w:r w:rsidR="00DA4C76" w:rsidRPr="009C6FED">
        <w:rPr>
          <w:rFonts w:ascii="Calibri" w:eastAsia="Times New Roman" w:hAnsi="Calibri" w:cs="Times New Roman"/>
          <w:b/>
        </w:rPr>
        <w:t>roposal</w:t>
      </w:r>
      <w:r>
        <w:rPr>
          <w:rFonts w:ascii="Calibri" w:eastAsia="Times New Roman" w:hAnsi="Calibri" w:cs="Times New Roman"/>
          <w:b/>
        </w:rPr>
        <w:t xml:space="preserve"> pending updates to the language as listed above</w:t>
      </w:r>
      <w:r w:rsidR="00D95E67" w:rsidRPr="009C6FED">
        <w:rPr>
          <w:rFonts w:ascii="Calibri" w:eastAsia="Times New Roman" w:hAnsi="Calibri" w:cs="Times New Roman"/>
          <w:b/>
        </w:rPr>
        <w:t xml:space="preserve">, and </w:t>
      </w:r>
      <w:r w:rsidRPr="009C6FED">
        <w:rPr>
          <w:rFonts w:ascii="Calibri" w:eastAsia="Times New Roman" w:hAnsi="Calibri" w:cs="Times New Roman"/>
          <w:b/>
        </w:rPr>
        <w:t>Joost van Haren</w:t>
      </w:r>
      <w:r w:rsidR="00D95E67" w:rsidRPr="009C6FED">
        <w:rPr>
          <w:rFonts w:ascii="Calibri" w:eastAsia="Times New Roman" w:hAnsi="Calibri" w:cs="Times New Roman"/>
          <w:b/>
        </w:rPr>
        <w:t xml:space="preserve"> seconded the motion. The</w:t>
      </w:r>
      <w:r w:rsidR="00EE4F33" w:rsidRPr="009C6FED">
        <w:rPr>
          <w:rFonts w:ascii="Calibri" w:eastAsia="Times New Roman" w:hAnsi="Calibri" w:cs="Times New Roman"/>
          <w:b/>
        </w:rPr>
        <w:t xml:space="preserve"> vote</w:t>
      </w:r>
      <w:r w:rsidR="00DA4C76" w:rsidRPr="009C6FED">
        <w:rPr>
          <w:rFonts w:ascii="Calibri" w:eastAsia="Times New Roman" w:hAnsi="Calibri" w:cs="Times New Roman"/>
          <w:b/>
        </w:rPr>
        <w:t xml:space="preserve"> was </w:t>
      </w:r>
      <w:r w:rsidR="00FD0C00" w:rsidRPr="009C6FED">
        <w:rPr>
          <w:rFonts w:ascii="Calibri" w:eastAsia="Times New Roman" w:hAnsi="Calibri" w:cs="Times New Roman"/>
          <w:b/>
        </w:rPr>
        <w:t>unanimous</w:t>
      </w:r>
      <w:r w:rsidR="00DA4C76" w:rsidRPr="009C6FED">
        <w:rPr>
          <w:rFonts w:ascii="Calibri" w:eastAsia="Times New Roman" w:hAnsi="Calibri" w:cs="Times New Roman"/>
          <w:b/>
        </w:rPr>
        <w:t xml:space="preserve">, </w:t>
      </w:r>
      <w:r w:rsidR="00FD0C00" w:rsidRPr="009C6FED">
        <w:rPr>
          <w:rFonts w:ascii="Calibri" w:eastAsia="Times New Roman" w:hAnsi="Calibri" w:cs="Times New Roman"/>
          <w:b/>
        </w:rPr>
        <w:t>with 8 votes in favor</w:t>
      </w:r>
      <w:r w:rsidR="00EE4F33" w:rsidRPr="009C6FED">
        <w:rPr>
          <w:rFonts w:ascii="Calibri" w:eastAsia="Times New Roman" w:hAnsi="Calibri" w:cs="Times New Roman"/>
          <w:b/>
        </w:rPr>
        <w:t>.</w:t>
      </w:r>
    </w:p>
    <w:p w:rsidR="00074353" w:rsidRPr="009C6FED" w:rsidRDefault="00EE4F33" w:rsidP="00AB4B28">
      <w:pPr>
        <w:spacing w:after="0" w:line="240" w:lineRule="auto"/>
        <w:rPr>
          <w:rFonts w:ascii="Calibri" w:eastAsia="Times New Roman" w:hAnsi="Calibri" w:cs="Times New Roman"/>
          <w:b/>
        </w:rPr>
      </w:pPr>
      <w:r w:rsidRPr="009C6FED">
        <w:rPr>
          <w:rFonts w:ascii="Calibri" w:eastAsia="Times New Roman" w:hAnsi="Calibri" w:cs="Times New Roman"/>
          <w:b/>
        </w:rPr>
        <w:t xml:space="preserve"> </w:t>
      </w:r>
    </w:p>
    <w:p w:rsidR="00AF2C2A" w:rsidRPr="009C6FED" w:rsidRDefault="00AF2C2A" w:rsidP="00AF2C2A">
      <w:pPr>
        <w:spacing w:after="0" w:line="240" w:lineRule="auto"/>
        <w:rPr>
          <w:rFonts w:ascii="Calibri" w:eastAsia="Times New Roman" w:hAnsi="Calibri" w:cs="Times New Roman"/>
          <w:b/>
        </w:rPr>
      </w:pPr>
    </w:p>
    <w:p w:rsidR="00AF2C2A" w:rsidRPr="009C6FED" w:rsidRDefault="007D2D14" w:rsidP="00F9329E">
      <w:pPr>
        <w:pStyle w:val="ListParagraph"/>
        <w:numPr>
          <w:ilvl w:val="0"/>
          <w:numId w:val="18"/>
        </w:numPr>
        <w:spacing w:after="0" w:line="240" w:lineRule="auto"/>
        <w:ind w:left="720"/>
        <w:rPr>
          <w:rFonts w:ascii="Calibri" w:eastAsia="Times New Roman" w:hAnsi="Calibri" w:cs="Times New Roman"/>
          <w:b/>
        </w:rPr>
      </w:pPr>
      <w:r>
        <w:rPr>
          <w:rFonts w:ascii="Calibri" w:eastAsia="Times New Roman" w:hAnsi="Calibri" w:cs="Times New Roman"/>
          <w:b/>
        </w:rPr>
        <w:t xml:space="preserve">International Examination Policy Proposal </w:t>
      </w:r>
      <w:r w:rsidR="00AF2C2A" w:rsidRPr="009C6FED">
        <w:rPr>
          <w:rFonts w:ascii="Calibri" w:eastAsia="Times New Roman" w:hAnsi="Calibri" w:cs="Times New Roman"/>
          <w:b/>
        </w:rPr>
        <w:t>–</w:t>
      </w:r>
      <w:r w:rsidR="00AF2C2A" w:rsidRPr="009C6FED">
        <w:rPr>
          <w:rFonts w:ascii="Calibri" w:eastAsia="Calibri" w:hAnsi="Calibri" w:cs="Times New Roman"/>
        </w:rPr>
        <w:t xml:space="preserve"> submitted by </w:t>
      </w:r>
      <w:r w:rsidR="00FD0C00" w:rsidRPr="009C6FED">
        <w:rPr>
          <w:rFonts w:ascii="Calibri" w:eastAsia="Calibri" w:hAnsi="Calibri" w:cs="Times New Roman"/>
        </w:rPr>
        <w:t>UA Global</w:t>
      </w:r>
      <w:r>
        <w:rPr>
          <w:rFonts w:ascii="Calibri" w:eastAsia="Calibri" w:hAnsi="Calibri" w:cs="Times New Roman"/>
        </w:rPr>
        <w:t xml:space="preserve"> and Transfer Credit Articulation</w:t>
      </w:r>
    </w:p>
    <w:p w:rsidR="00AF2C2A" w:rsidRPr="009C6FED" w:rsidRDefault="00AF2C2A" w:rsidP="00AF2C2A">
      <w:pPr>
        <w:spacing w:after="0" w:line="240" w:lineRule="auto"/>
        <w:ind w:left="720"/>
        <w:contextualSpacing/>
        <w:rPr>
          <w:rFonts w:ascii="Calibri" w:eastAsia="Times New Roman" w:hAnsi="Calibri" w:cs="Times New Roman"/>
        </w:rPr>
      </w:pPr>
      <w:r w:rsidRPr="009C6FED">
        <w:rPr>
          <w:rFonts w:ascii="Calibri" w:eastAsia="Times New Roman" w:hAnsi="Calibri" w:cs="Times New Roman"/>
        </w:rPr>
        <w:t>Presenter</w:t>
      </w:r>
      <w:r w:rsidR="00565DD1">
        <w:rPr>
          <w:rFonts w:ascii="Calibri" w:eastAsia="Times New Roman" w:hAnsi="Calibri" w:cs="Times New Roman"/>
        </w:rPr>
        <w:t xml:space="preserve"> (via phone)</w:t>
      </w:r>
      <w:r w:rsidRPr="009C6FED">
        <w:rPr>
          <w:rFonts w:ascii="Calibri" w:eastAsia="Times New Roman" w:hAnsi="Calibri" w:cs="Times New Roman"/>
        </w:rPr>
        <w:t xml:space="preserve">: </w:t>
      </w:r>
      <w:r w:rsidR="007D2D14">
        <w:rPr>
          <w:rFonts w:ascii="Calibri" w:eastAsia="Times New Roman" w:hAnsi="Calibri" w:cs="Times New Roman"/>
        </w:rPr>
        <w:t>Nicole Kontak</w:t>
      </w:r>
      <w:r w:rsidR="00FD0C00" w:rsidRPr="009C6FED">
        <w:rPr>
          <w:rFonts w:ascii="Calibri" w:eastAsia="Times New Roman" w:hAnsi="Calibri" w:cs="Times New Roman"/>
        </w:rPr>
        <w:t xml:space="preserve">, </w:t>
      </w:r>
      <w:r w:rsidR="007D2D14">
        <w:rPr>
          <w:rFonts w:ascii="Calibri" w:eastAsia="Times New Roman" w:hAnsi="Calibri" w:cs="Times New Roman"/>
        </w:rPr>
        <w:t>UA Global</w:t>
      </w:r>
    </w:p>
    <w:p w:rsidR="00AF2C2A" w:rsidRPr="009C6FED" w:rsidRDefault="00AF2C2A" w:rsidP="00AF2C2A">
      <w:pPr>
        <w:spacing w:after="0" w:line="240" w:lineRule="auto"/>
        <w:ind w:left="720"/>
        <w:contextualSpacing/>
        <w:rPr>
          <w:rFonts w:ascii="Calibri" w:eastAsia="Times New Roman" w:hAnsi="Calibri" w:cs="Times New Roman"/>
        </w:rPr>
      </w:pPr>
    </w:p>
    <w:p w:rsidR="00D1615E" w:rsidRPr="00CE3135" w:rsidRDefault="001A397B" w:rsidP="001A397B">
      <w:pPr>
        <w:spacing w:after="0" w:line="240" w:lineRule="auto"/>
        <w:ind w:left="720"/>
        <w:contextualSpacing/>
        <w:rPr>
          <w:rFonts w:ascii="Calibri" w:eastAsia="Times New Roman" w:hAnsi="Calibri" w:cs="Times New Roman"/>
        </w:rPr>
      </w:pPr>
      <w:r w:rsidRPr="009C6FED">
        <w:rPr>
          <w:rFonts w:ascii="Calibri" w:eastAsia="Times New Roman" w:hAnsi="Calibri" w:cs="Times New Roman"/>
        </w:rPr>
        <w:t xml:space="preserve">This </w:t>
      </w:r>
      <w:r w:rsidR="007D2D14">
        <w:rPr>
          <w:rFonts w:ascii="Calibri" w:eastAsia="Times New Roman" w:hAnsi="Calibri" w:cs="Times New Roman"/>
        </w:rPr>
        <w:t xml:space="preserve">proposal is to replace the German Abitur Exam policy </w:t>
      </w:r>
      <w:r w:rsidR="00CE3135">
        <w:rPr>
          <w:rFonts w:ascii="Calibri" w:eastAsia="Times New Roman" w:hAnsi="Calibri" w:cs="Times New Roman"/>
        </w:rPr>
        <w:t xml:space="preserve">(approved in Fall 2018) </w:t>
      </w:r>
      <w:r w:rsidR="007D2D14">
        <w:rPr>
          <w:rFonts w:ascii="Calibri" w:eastAsia="Times New Roman" w:hAnsi="Calibri" w:cs="Times New Roman"/>
        </w:rPr>
        <w:t>with a more expansive International Examination</w:t>
      </w:r>
      <w:r w:rsidR="00306B7E">
        <w:rPr>
          <w:rFonts w:ascii="Calibri" w:eastAsia="Times New Roman" w:hAnsi="Calibri" w:cs="Times New Roman"/>
        </w:rPr>
        <w:t xml:space="preserve"> policy. The new policy would include common international exams including the German Abitur, </w:t>
      </w:r>
      <w:r w:rsidR="00306B7E" w:rsidRPr="00306B7E">
        <w:rPr>
          <w:rFonts w:eastAsia="Times New Roman" w:cstheme="minorHAnsi"/>
        </w:rPr>
        <w:t xml:space="preserve">French </w:t>
      </w:r>
      <w:proofErr w:type="spellStart"/>
      <w:r w:rsidR="00306B7E" w:rsidRPr="00306B7E">
        <w:rPr>
          <w:rFonts w:eastAsia="Times New Roman" w:cstheme="minorHAnsi"/>
        </w:rPr>
        <w:t>Baccalaur</w:t>
      </w:r>
      <w:r w:rsidR="00306B7E" w:rsidRPr="00306B7E">
        <w:rPr>
          <w:rFonts w:cstheme="minorHAnsi"/>
        </w:rPr>
        <w:t>é</w:t>
      </w:r>
      <w:r w:rsidR="00306B7E" w:rsidRPr="00306B7E">
        <w:rPr>
          <w:rFonts w:eastAsia="Times New Roman" w:cstheme="minorHAnsi"/>
        </w:rPr>
        <w:t>at</w:t>
      </w:r>
      <w:proofErr w:type="spellEnd"/>
      <w:r w:rsidR="00306B7E" w:rsidRPr="00306B7E">
        <w:rPr>
          <w:rFonts w:eastAsia="Times New Roman" w:cstheme="minorHAnsi"/>
        </w:rPr>
        <w:t>,</w:t>
      </w:r>
      <w:r w:rsidR="00306B7E">
        <w:rPr>
          <w:rFonts w:ascii="Calibri" w:eastAsia="Times New Roman" w:hAnsi="Calibri" w:cs="Times New Roman"/>
        </w:rPr>
        <w:t xml:space="preserve"> European Baccalaureate, and Italian </w:t>
      </w:r>
      <w:proofErr w:type="spellStart"/>
      <w:r w:rsidR="00306B7E" w:rsidRPr="00CE3135">
        <w:rPr>
          <w:rFonts w:ascii="Calibri" w:eastAsia="Times New Roman" w:hAnsi="Calibri" w:cs="Times New Roman"/>
        </w:rPr>
        <w:t>Maturita</w:t>
      </w:r>
      <w:proofErr w:type="spellEnd"/>
      <w:r w:rsidR="00306B7E" w:rsidRPr="00CE3135">
        <w:rPr>
          <w:rFonts w:ascii="Calibri" w:eastAsia="Times New Roman" w:hAnsi="Calibri" w:cs="Times New Roman"/>
        </w:rPr>
        <w:t>.</w:t>
      </w:r>
      <w:r w:rsidR="00CE3135" w:rsidRPr="00CE3135">
        <w:rPr>
          <w:rFonts w:ascii="Calibri" w:eastAsia="Times New Roman" w:hAnsi="Calibri" w:cs="Times New Roman"/>
        </w:rPr>
        <w:t xml:space="preserve"> The new policy also includes more </w:t>
      </w:r>
      <w:r w:rsidR="0005433B">
        <w:rPr>
          <w:rFonts w:ascii="Calibri" w:eastAsia="Times New Roman" w:hAnsi="Calibri" w:cs="Times New Roman"/>
        </w:rPr>
        <w:t>direction on the process for articulating credit for these scores.</w:t>
      </w:r>
    </w:p>
    <w:p w:rsidR="00AF2C2A" w:rsidRPr="00CE3135" w:rsidRDefault="00AF2C2A" w:rsidP="00E63396">
      <w:pPr>
        <w:spacing w:after="0" w:line="240" w:lineRule="auto"/>
        <w:contextualSpacing/>
        <w:rPr>
          <w:rFonts w:ascii="Calibri" w:eastAsia="Times New Roman" w:hAnsi="Calibri" w:cs="Times New Roman"/>
        </w:rPr>
      </w:pPr>
    </w:p>
    <w:p w:rsidR="00AF2C2A" w:rsidRPr="00CE3135" w:rsidRDefault="00AF2C2A" w:rsidP="008C3F57">
      <w:pPr>
        <w:spacing w:after="0" w:line="240" w:lineRule="auto"/>
        <w:ind w:left="720"/>
        <w:contextualSpacing/>
        <w:rPr>
          <w:rFonts w:ascii="Calibri" w:eastAsia="Times New Roman" w:hAnsi="Calibri" w:cs="Times New Roman"/>
        </w:rPr>
      </w:pPr>
      <w:r w:rsidRPr="00CE3135">
        <w:rPr>
          <w:rFonts w:ascii="Calibri" w:eastAsia="Times New Roman" w:hAnsi="Calibri" w:cs="Times New Roman"/>
          <w:u w:val="single"/>
        </w:rPr>
        <w:t>Discuss</w:t>
      </w:r>
      <w:r w:rsidR="001852A5" w:rsidRPr="00CE3135">
        <w:rPr>
          <w:rFonts w:ascii="Calibri" w:eastAsia="Times New Roman" w:hAnsi="Calibri" w:cs="Times New Roman"/>
          <w:u w:val="single"/>
        </w:rPr>
        <w:t>ion c</w:t>
      </w:r>
      <w:r w:rsidRPr="00CE3135">
        <w:rPr>
          <w:rFonts w:ascii="Calibri" w:eastAsia="Times New Roman" w:hAnsi="Calibri" w:cs="Times New Roman"/>
          <w:u w:val="single"/>
        </w:rPr>
        <w:t>ommenced</w:t>
      </w:r>
      <w:r w:rsidRPr="00CE3135">
        <w:rPr>
          <w:rFonts w:ascii="Calibri" w:eastAsia="Times New Roman" w:hAnsi="Calibri" w:cs="Times New Roman"/>
        </w:rPr>
        <w:t>:</w:t>
      </w:r>
    </w:p>
    <w:p w:rsidR="008C3F57" w:rsidRPr="00CE3135" w:rsidRDefault="00CE3135" w:rsidP="00600398">
      <w:pPr>
        <w:pStyle w:val="ListParagraph"/>
        <w:numPr>
          <w:ilvl w:val="0"/>
          <w:numId w:val="12"/>
        </w:numPr>
        <w:spacing w:after="0" w:line="240" w:lineRule="auto"/>
        <w:rPr>
          <w:rFonts w:ascii="Calibri" w:eastAsia="Times New Roman" w:hAnsi="Calibri" w:cs="Times New Roman"/>
          <w:b/>
        </w:rPr>
      </w:pPr>
      <w:r w:rsidRPr="00CE3135">
        <w:rPr>
          <w:rFonts w:ascii="Calibri" w:eastAsia="Times New Roman" w:hAnsi="Calibri" w:cs="Times New Roman"/>
        </w:rPr>
        <w:t xml:space="preserve">Are there already students wishing to use these exams for credit at the UA? There’s an articulation agreement already pending for the German Abitur exam. </w:t>
      </w:r>
    </w:p>
    <w:p w:rsidR="00C43A19" w:rsidRPr="00CE3135" w:rsidRDefault="00CE3135" w:rsidP="00600398">
      <w:pPr>
        <w:pStyle w:val="ListParagraph"/>
        <w:numPr>
          <w:ilvl w:val="0"/>
          <w:numId w:val="12"/>
        </w:numPr>
        <w:spacing w:after="0" w:line="240" w:lineRule="auto"/>
        <w:rPr>
          <w:rFonts w:ascii="Calibri" w:eastAsia="Times New Roman" w:hAnsi="Calibri" w:cs="Times New Roman"/>
          <w:b/>
        </w:rPr>
      </w:pPr>
      <w:r w:rsidRPr="00CE3135">
        <w:rPr>
          <w:rFonts w:ascii="Calibri" w:eastAsia="Times New Roman" w:hAnsi="Calibri" w:cs="Times New Roman"/>
        </w:rPr>
        <w:lastRenderedPageBreak/>
        <w:t>Where did the minimum scores listed in the policy come from? These are scores that appear to be the average minimum accepted by other institutions that already give credit based on these exams. The scores listed are minimums, and individual departments can certainly select higher score requirements based on their own review.</w:t>
      </w:r>
    </w:p>
    <w:p w:rsidR="00C43A19" w:rsidRPr="006C2BD1" w:rsidRDefault="00CE3135" w:rsidP="00600398">
      <w:pPr>
        <w:pStyle w:val="ListParagraph"/>
        <w:numPr>
          <w:ilvl w:val="0"/>
          <w:numId w:val="12"/>
        </w:numPr>
        <w:spacing w:after="0" w:line="240" w:lineRule="auto"/>
        <w:rPr>
          <w:rFonts w:ascii="Calibri" w:eastAsia="Times New Roman" w:hAnsi="Calibri" w:cs="Times New Roman"/>
          <w:b/>
        </w:rPr>
      </w:pPr>
      <w:r w:rsidRPr="00CE3135">
        <w:rPr>
          <w:rFonts w:ascii="Calibri" w:eastAsia="Times New Roman" w:hAnsi="Calibri" w:cs="Times New Roman"/>
        </w:rPr>
        <w:t xml:space="preserve">Where did the 30 unit maximum come from? This is new, but would offer the UA protection so we don’t have to accept more than 30 units based on these exams. The transfer credit policy has a </w:t>
      </w:r>
      <w:r w:rsidRPr="006C2BD1">
        <w:rPr>
          <w:rFonts w:ascii="Calibri" w:eastAsia="Times New Roman" w:hAnsi="Calibri" w:cs="Times New Roman"/>
        </w:rPr>
        <w:t>60 unit maximum overall, and these would fall within those 60 units.</w:t>
      </w:r>
    </w:p>
    <w:p w:rsidR="006C2BD1" w:rsidRPr="00565DD1" w:rsidRDefault="006C2BD1" w:rsidP="006C2BD1">
      <w:pPr>
        <w:pStyle w:val="ListParagraph"/>
        <w:numPr>
          <w:ilvl w:val="0"/>
          <w:numId w:val="12"/>
        </w:numPr>
        <w:spacing w:after="0" w:line="240" w:lineRule="auto"/>
        <w:rPr>
          <w:rFonts w:ascii="Calibri" w:eastAsia="Times New Roman" w:hAnsi="Calibri" w:cs="Times New Roman"/>
          <w:b/>
        </w:rPr>
      </w:pPr>
      <w:r w:rsidRPr="006C2BD1">
        <w:rPr>
          <w:rFonts w:ascii="Calibri" w:eastAsia="Times New Roman" w:hAnsi="Calibri" w:cs="Times New Roman"/>
        </w:rPr>
        <w:t>Would it be possible to remove the sentence stating that more international exams may be added to the list? Those exams would still need to go through approval (including ABOR approval) in order to be accepted. That sentence was left open ended on purpose because the approval process can take a long time, and it may be desirable to be able to process credits more quickly. The exams currently listed on the policy do comprise more than just four countries’ worth of students, since some of the exams are common across several countries.</w:t>
      </w:r>
    </w:p>
    <w:p w:rsidR="00300F35" w:rsidRPr="00306B7E" w:rsidRDefault="00300F35" w:rsidP="00300F35">
      <w:pPr>
        <w:pStyle w:val="ListParagraph"/>
        <w:spacing w:after="0" w:line="240" w:lineRule="auto"/>
        <w:ind w:left="1080"/>
        <w:rPr>
          <w:rFonts w:ascii="Calibri" w:eastAsia="Times New Roman" w:hAnsi="Calibri" w:cs="Times New Roman"/>
          <w:color w:val="FF0000"/>
        </w:rPr>
      </w:pPr>
    </w:p>
    <w:p w:rsidR="00B1151A" w:rsidRPr="006C2BD1" w:rsidRDefault="00B1151A" w:rsidP="00B1151A">
      <w:pPr>
        <w:spacing w:after="0" w:line="240" w:lineRule="auto"/>
        <w:ind w:left="720"/>
        <w:rPr>
          <w:rFonts w:ascii="Calibri" w:eastAsia="Times New Roman" w:hAnsi="Calibri" w:cs="Times New Roman"/>
        </w:rPr>
      </w:pPr>
      <w:r w:rsidRPr="006C2BD1">
        <w:rPr>
          <w:rFonts w:ascii="Calibri" w:eastAsia="Times New Roman" w:hAnsi="Calibri" w:cs="Times New Roman"/>
        </w:rPr>
        <w:t>Since there were no further questions, the presenter left at this time.  Discussion continued:</w:t>
      </w:r>
    </w:p>
    <w:p w:rsidR="00A44F87" w:rsidRPr="006C2BD1" w:rsidRDefault="00A44F87" w:rsidP="00A44F87">
      <w:pPr>
        <w:spacing w:after="0" w:line="240" w:lineRule="auto"/>
        <w:ind w:left="720"/>
        <w:rPr>
          <w:rFonts w:ascii="Calibri" w:eastAsia="Times New Roman" w:hAnsi="Calibri" w:cs="Times New Roman"/>
        </w:rPr>
      </w:pPr>
    </w:p>
    <w:p w:rsidR="00A44F87" w:rsidRPr="003028AB" w:rsidRDefault="006C2BD1" w:rsidP="00A44F87">
      <w:pPr>
        <w:pStyle w:val="ListParagraph"/>
        <w:numPr>
          <w:ilvl w:val="0"/>
          <w:numId w:val="12"/>
        </w:numPr>
        <w:spacing w:after="0" w:line="240" w:lineRule="auto"/>
        <w:rPr>
          <w:rFonts w:ascii="Calibri" w:eastAsia="Times New Roman" w:hAnsi="Calibri" w:cs="Times New Roman"/>
        </w:rPr>
      </w:pPr>
      <w:r w:rsidRPr="006C2BD1">
        <w:rPr>
          <w:rFonts w:ascii="Calibri" w:eastAsia="Times New Roman" w:hAnsi="Calibri" w:cs="Times New Roman"/>
        </w:rPr>
        <w:t>The door should not be left open for new exams to be added without oversight. UGC should keep governance over which exams are accepted, rather than leaving that just to the Transfer Credit Articulation office. The type of credit accepted by the UA should be up to faculty approval.</w:t>
      </w:r>
      <w:r>
        <w:rPr>
          <w:rFonts w:ascii="Calibri" w:eastAsia="Times New Roman" w:hAnsi="Calibri" w:cs="Times New Roman"/>
        </w:rPr>
        <w:t xml:space="preserve"> The sentence (specifying that more international exams may be added) should be </w:t>
      </w:r>
      <w:r w:rsidRPr="003028AB">
        <w:rPr>
          <w:rFonts w:ascii="Calibri" w:eastAsia="Times New Roman" w:hAnsi="Calibri" w:cs="Times New Roman"/>
        </w:rPr>
        <w:t>removed.</w:t>
      </w:r>
    </w:p>
    <w:p w:rsidR="009C6FED" w:rsidRPr="00565DD1" w:rsidRDefault="006C2BD1" w:rsidP="00A44F87">
      <w:pPr>
        <w:pStyle w:val="ListParagraph"/>
        <w:numPr>
          <w:ilvl w:val="0"/>
          <w:numId w:val="12"/>
        </w:numPr>
        <w:spacing w:after="0" w:line="240" w:lineRule="auto"/>
        <w:rPr>
          <w:rFonts w:ascii="Calibri" w:eastAsia="Times New Roman" w:hAnsi="Calibri" w:cs="Times New Roman"/>
        </w:rPr>
      </w:pPr>
      <w:r w:rsidRPr="003028AB">
        <w:rPr>
          <w:rFonts w:ascii="Calibri" w:eastAsia="Times New Roman" w:hAnsi="Calibri" w:cs="Times New Roman"/>
        </w:rPr>
        <w:t xml:space="preserve">Additional information would be needed to understand what the specific grade scales mean for each exam, since </w:t>
      </w:r>
      <w:r w:rsidR="003028AB" w:rsidRPr="003028AB">
        <w:rPr>
          <w:rFonts w:ascii="Calibri" w:eastAsia="Times New Roman" w:hAnsi="Calibri" w:cs="Times New Roman"/>
        </w:rPr>
        <w:t>international scores</w:t>
      </w:r>
      <w:r w:rsidRPr="003028AB">
        <w:rPr>
          <w:rFonts w:ascii="Calibri" w:eastAsia="Times New Roman" w:hAnsi="Calibri" w:cs="Times New Roman"/>
        </w:rPr>
        <w:t xml:space="preserve"> don’</w:t>
      </w:r>
      <w:r w:rsidR="003028AB" w:rsidRPr="003028AB">
        <w:rPr>
          <w:rFonts w:ascii="Calibri" w:eastAsia="Times New Roman" w:hAnsi="Calibri" w:cs="Times New Roman"/>
        </w:rPr>
        <w:t xml:space="preserve">t </w:t>
      </w:r>
      <w:r w:rsidR="003028AB" w:rsidRPr="00565DD1">
        <w:rPr>
          <w:rFonts w:ascii="Calibri" w:eastAsia="Times New Roman" w:hAnsi="Calibri" w:cs="Times New Roman"/>
        </w:rPr>
        <w:t>necessarily translate the way scores in the US do.</w:t>
      </w:r>
    </w:p>
    <w:p w:rsidR="009C6FED" w:rsidRPr="00565DD1" w:rsidRDefault="00565DD1" w:rsidP="00A44F87">
      <w:pPr>
        <w:pStyle w:val="ListParagraph"/>
        <w:numPr>
          <w:ilvl w:val="0"/>
          <w:numId w:val="12"/>
        </w:numPr>
        <w:spacing w:after="0" w:line="240" w:lineRule="auto"/>
        <w:rPr>
          <w:rFonts w:ascii="Calibri" w:eastAsia="Times New Roman" w:hAnsi="Calibri" w:cs="Times New Roman"/>
        </w:rPr>
      </w:pPr>
      <w:r w:rsidRPr="00565DD1">
        <w:rPr>
          <w:rFonts w:ascii="Calibri" w:eastAsia="Times New Roman" w:hAnsi="Calibri" w:cs="Times New Roman"/>
        </w:rPr>
        <w:t>The language regarding scores should be updated to specify that the scores listed represent the minimum scores eligible for consideration, but that higher scores may be required for specific courses based on departmental approval.</w:t>
      </w:r>
    </w:p>
    <w:p w:rsidR="00F00CEE" w:rsidRPr="00306B7E" w:rsidRDefault="00F00CEE" w:rsidP="00F00CEE">
      <w:pPr>
        <w:spacing w:after="0" w:line="240" w:lineRule="auto"/>
        <w:rPr>
          <w:rFonts w:ascii="Calibri" w:eastAsia="Times New Roman" w:hAnsi="Calibri" w:cs="Times New Roman"/>
          <w:color w:val="FF0000"/>
        </w:rPr>
      </w:pPr>
    </w:p>
    <w:p w:rsidR="00A44F87" w:rsidRPr="00BE5469" w:rsidRDefault="00306B7E" w:rsidP="00233F98">
      <w:pPr>
        <w:spacing w:after="0" w:line="240" w:lineRule="auto"/>
        <w:ind w:left="720"/>
        <w:rPr>
          <w:rFonts w:ascii="Calibri" w:eastAsia="Times New Roman" w:hAnsi="Calibri" w:cs="Times New Roman"/>
          <w:b/>
        </w:rPr>
      </w:pPr>
      <w:r>
        <w:rPr>
          <w:rFonts w:ascii="Calibri" w:eastAsia="Times New Roman" w:hAnsi="Calibri" w:cs="Times New Roman"/>
          <w:b/>
        </w:rPr>
        <w:t xml:space="preserve">David Ortiz </w:t>
      </w:r>
      <w:r w:rsidR="00233F98" w:rsidRPr="00BE5469">
        <w:rPr>
          <w:rFonts w:ascii="Calibri" w:eastAsia="Times New Roman" w:hAnsi="Calibri" w:cs="Times New Roman"/>
          <w:b/>
        </w:rPr>
        <w:t>moved to</w:t>
      </w:r>
      <w:r w:rsidR="002A668F" w:rsidRPr="00BE5469">
        <w:rPr>
          <w:rFonts w:ascii="Calibri" w:eastAsia="Times New Roman" w:hAnsi="Calibri" w:cs="Times New Roman"/>
          <w:b/>
        </w:rPr>
        <w:t xml:space="preserve"> approve the proposal</w:t>
      </w:r>
      <w:r w:rsidR="001852A5" w:rsidRPr="00BE5469">
        <w:rPr>
          <w:rFonts w:ascii="Calibri" w:eastAsia="Times New Roman" w:hAnsi="Calibri" w:cs="Times New Roman"/>
          <w:b/>
        </w:rPr>
        <w:t xml:space="preserve"> </w:t>
      </w:r>
      <w:r w:rsidR="00BE5469" w:rsidRPr="00BE5469">
        <w:rPr>
          <w:rFonts w:ascii="Calibri" w:eastAsia="Times New Roman" w:hAnsi="Calibri" w:cs="Times New Roman"/>
          <w:b/>
        </w:rPr>
        <w:t>pending updates to the language</w:t>
      </w:r>
      <w:r w:rsidR="00565DD1">
        <w:rPr>
          <w:rFonts w:ascii="Calibri" w:eastAsia="Times New Roman" w:hAnsi="Calibri" w:cs="Times New Roman"/>
          <w:b/>
        </w:rPr>
        <w:t xml:space="preserve"> as listed above</w:t>
      </w:r>
      <w:r w:rsidR="00233F98" w:rsidRPr="00BE5469">
        <w:rPr>
          <w:rFonts w:ascii="Calibri" w:eastAsia="Times New Roman" w:hAnsi="Calibri" w:cs="Times New Roman"/>
          <w:b/>
        </w:rPr>
        <w:t xml:space="preserve">, and </w:t>
      </w:r>
      <w:r w:rsidRPr="00BE5469">
        <w:rPr>
          <w:rFonts w:ascii="Calibri" w:eastAsia="Times New Roman" w:hAnsi="Calibri" w:cs="Times New Roman"/>
          <w:b/>
        </w:rPr>
        <w:t>Joost van Haren</w:t>
      </w:r>
      <w:r w:rsidR="00233F98" w:rsidRPr="00BE5469">
        <w:rPr>
          <w:rFonts w:ascii="Calibri" w:eastAsia="Times New Roman" w:hAnsi="Calibri" w:cs="Times New Roman"/>
          <w:b/>
        </w:rPr>
        <w:t xml:space="preserve"> seconded the motion. </w:t>
      </w:r>
      <w:r w:rsidR="002A668F" w:rsidRPr="00BE5469">
        <w:rPr>
          <w:rFonts w:ascii="Calibri" w:eastAsia="Times New Roman" w:hAnsi="Calibri" w:cs="Times New Roman"/>
          <w:b/>
        </w:rPr>
        <w:t xml:space="preserve"> </w:t>
      </w:r>
      <w:r w:rsidR="00233F98" w:rsidRPr="00BE5469">
        <w:rPr>
          <w:rFonts w:ascii="Calibri" w:eastAsia="Times New Roman" w:hAnsi="Calibri" w:cs="Times New Roman"/>
          <w:b/>
        </w:rPr>
        <w:t xml:space="preserve">The motion </w:t>
      </w:r>
      <w:r w:rsidR="002A668F" w:rsidRPr="00BE5469">
        <w:rPr>
          <w:rFonts w:ascii="Calibri" w:eastAsia="Times New Roman" w:hAnsi="Calibri" w:cs="Times New Roman"/>
          <w:b/>
        </w:rPr>
        <w:t>passed</w:t>
      </w:r>
      <w:r w:rsidR="00BE5469" w:rsidRPr="00BE5469">
        <w:rPr>
          <w:rFonts w:ascii="Calibri" w:eastAsia="Times New Roman" w:hAnsi="Calibri" w:cs="Times New Roman"/>
          <w:b/>
        </w:rPr>
        <w:t xml:space="preserve"> unanimously with 8</w:t>
      </w:r>
      <w:r w:rsidR="00233F98" w:rsidRPr="00BE5469">
        <w:rPr>
          <w:rFonts w:ascii="Calibri" w:eastAsia="Times New Roman" w:hAnsi="Calibri" w:cs="Times New Roman"/>
          <w:b/>
        </w:rPr>
        <w:t xml:space="preserve"> votes in favor. </w:t>
      </w:r>
    </w:p>
    <w:p w:rsidR="00600398" w:rsidRPr="00BE5469" w:rsidRDefault="00600398" w:rsidP="00A44F87">
      <w:pPr>
        <w:spacing w:after="0" w:line="240" w:lineRule="auto"/>
        <w:ind w:left="720"/>
        <w:rPr>
          <w:rFonts w:ascii="Calibri" w:eastAsia="Times New Roman" w:hAnsi="Calibri" w:cs="Times New Roman"/>
          <w:b/>
        </w:rPr>
      </w:pPr>
    </w:p>
    <w:p w:rsidR="00775512" w:rsidRPr="00FD0C00" w:rsidRDefault="00775512" w:rsidP="00600398">
      <w:pPr>
        <w:pStyle w:val="ListParagraph"/>
        <w:spacing w:after="0" w:line="240" w:lineRule="auto"/>
        <w:ind w:left="1080"/>
        <w:rPr>
          <w:rFonts w:ascii="Calibri" w:eastAsia="Calibri" w:hAnsi="Calibri" w:cs="Times New Roman"/>
          <w:color w:val="FF0000"/>
        </w:rPr>
      </w:pPr>
    </w:p>
    <w:p w:rsidR="00AF2C2A" w:rsidRPr="00BE5469" w:rsidRDefault="00306B7E" w:rsidP="008476CA">
      <w:pPr>
        <w:spacing w:after="0" w:line="240" w:lineRule="auto"/>
        <w:contextualSpacing/>
        <w:rPr>
          <w:rFonts w:ascii="Calibri" w:eastAsia="Calibri" w:hAnsi="Calibri" w:cs="Times New Roman"/>
        </w:rPr>
      </w:pPr>
      <w:r>
        <w:rPr>
          <w:rFonts w:ascii="Calibri" w:eastAsia="Times New Roman" w:hAnsi="Calibri" w:cs="Times New Roman"/>
        </w:rPr>
        <w:t>Molly</w:t>
      </w:r>
      <w:r w:rsidR="008476CA" w:rsidRPr="00BE5469">
        <w:rPr>
          <w:rFonts w:ascii="Calibri" w:eastAsia="Times New Roman" w:hAnsi="Calibri" w:cs="Times New Roman"/>
        </w:rPr>
        <w:t xml:space="preserve"> adjourned the meeting at </w:t>
      </w:r>
      <w:r>
        <w:rPr>
          <w:rFonts w:ascii="Calibri" w:eastAsia="Times New Roman" w:hAnsi="Calibri" w:cs="Times New Roman"/>
        </w:rPr>
        <w:t>4</w:t>
      </w:r>
      <w:r w:rsidR="008476CA" w:rsidRPr="00BE5469">
        <w:rPr>
          <w:rFonts w:ascii="Calibri" w:eastAsia="Times New Roman" w:hAnsi="Calibri" w:cs="Times New Roman"/>
        </w:rPr>
        <w:t>:</w:t>
      </w:r>
      <w:r>
        <w:rPr>
          <w:rFonts w:ascii="Calibri" w:eastAsia="Times New Roman" w:hAnsi="Calibri" w:cs="Times New Roman"/>
        </w:rPr>
        <w:t>55</w:t>
      </w:r>
      <w:r w:rsidR="008476CA" w:rsidRPr="00BE5469">
        <w:rPr>
          <w:rFonts w:ascii="Calibri" w:eastAsia="Times New Roman" w:hAnsi="Calibri" w:cs="Times New Roman"/>
        </w:rPr>
        <w:t xml:space="preserve"> p.m.   The next Subcommittee meeting will be on </w:t>
      </w:r>
      <w:r>
        <w:rPr>
          <w:rFonts w:ascii="Calibri" w:eastAsia="Times New Roman" w:hAnsi="Calibri" w:cs="Times New Roman"/>
        </w:rPr>
        <w:t>October 22</w:t>
      </w:r>
      <w:r w:rsidR="00BE5469" w:rsidRPr="00BE5469">
        <w:rPr>
          <w:rFonts w:ascii="Calibri" w:eastAsia="Times New Roman" w:hAnsi="Calibri" w:cs="Times New Roman"/>
        </w:rPr>
        <w:t>, 2019</w:t>
      </w:r>
      <w:r w:rsidR="008476CA" w:rsidRPr="00BE5469">
        <w:rPr>
          <w:rFonts w:ascii="Calibri" w:eastAsia="Times New Roman" w:hAnsi="Calibri" w:cs="Times New Roman"/>
        </w:rPr>
        <w:t>.</w:t>
      </w:r>
    </w:p>
    <w:p w:rsidR="003E275A" w:rsidRPr="00BE5469" w:rsidRDefault="003E275A" w:rsidP="003E275A">
      <w:pPr>
        <w:spacing w:after="0" w:line="240" w:lineRule="auto"/>
        <w:rPr>
          <w:rFonts w:ascii="Calibri" w:eastAsia="Times New Roman" w:hAnsi="Calibri" w:cs="Times New Roman"/>
          <w:i/>
        </w:rPr>
      </w:pPr>
    </w:p>
    <w:p w:rsidR="008C3F57" w:rsidRDefault="003E275A" w:rsidP="00C3392E">
      <w:pPr>
        <w:spacing w:after="0" w:line="240" w:lineRule="auto"/>
        <w:rPr>
          <w:rFonts w:ascii="Calibri" w:eastAsia="Times New Roman" w:hAnsi="Calibri" w:cs="Times New Roman"/>
          <w:i/>
        </w:rPr>
      </w:pPr>
      <w:r w:rsidRPr="00BE5469">
        <w:rPr>
          <w:rFonts w:ascii="Calibri" w:eastAsia="Times New Roman" w:hAnsi="Calibri" w:cs="Times New Roman"/>
          <w:i/>
        </w:rPr>
        <w:t>Respectf</w:t>
      </w:r>
      <w:r w:rsidR="00C13676" w:rsidRPr="00BE5469">
        <w:rPr>
          <w:rFonts w:ascii="Calibri" w:eastAsia="Times New Roman" w:hAnsi="Calibri" w:cs="Times New Roman"/>
          <w:i/>
        </w:rPr>
        <w:t xml:space="preserve">ully Submitted </w:t>
      </w:r>
      <w:r w:rsidR="008476CA" w:rsidRPr="00BE5469">
        <w:rPr>
          <w:rFonts w:ascii="Calibri" w:eastAsia="Times New Roman" w:hAnsi="Calibri" w:cs="Times New Roman"/>
          <w:i/>
        </w:rPr>
        <w:t xml:space="preserve">by </w:t>
      </w:r>
      <w:r w:rsidR="00BE5469" w:rsidRPr="00BE5469">
        <w:rPr>
          <w:rFonts w:ascii="Calibri" w:eastAsia="Times New Roman" w:hAnsi="Calibri" w:cs="Times New Roman"/>
          <w:i/>
        </w:rPr>
        <w:t>Abbie Sorg</w:t>
      </w:r>
      <w:r w:rsidR="008476CA" w:rsidRPr="00BE5469">
        <w:rPr>
          <w:rFonts w:ascii="Calibri" w:eastAsia="Times New Roman" w:hAnsi="Calibri" w:cs="Times New Roman"/>
          <w:i/>
        </w:rPr>
        <w:t xml:space="preserve">, </w:t>
      </w:r>
      <w:r w:rsidR="00306B7E">
        <w:rPr>
          <w:rFonts w:ascii="Calibri" w:eastAsia="Times New Roman" w:hAnsi="Calibri" w:cs="Times New Roman"/>
          <w:i/>
        </w:rPr>
        <w:t>10</w:t>
      </w:r>
      <w:r w:rsidR="00BE5469" w:rsidRPr="00BE5469">
        <w:rPr>
          <w:rFonts w:ascii="Calibri" w:eastAsia="Times New Roman" w:hAnsi="Calibri" w:cs="Times New Roman"/>
          <w:i/>
        </w:rPr>
        <w:t>/</w:t>
      </w:r>
      <w:r w:rsidR="00775512">
        <w:rPr>
          <w:rFonts w:ascii="Calibri" w:eastAsia="Times New Roman" w:hAnsi="Calibri" w:cs="Times New Roman"/>
          <w:i/>
        </w:rPr>
        <w:t>6</w:t>
      </w:r>
      <w:r w:rsidR="00BE5469" w:rsidRPr="00BE5469">
        <w:rPr>
          <w:rFonts w:ascii="Calibri" w:eastAsia="Times New Roman" w:hAnsi="Calibri" w:cs="Times New Roman"/>
          <w:i/>
        </w:rPr>
        <w:t>/19</w:t>
      </w:r>
    </w:p>
    <w:p w:rsidR="00306B7E" w:rsidRDefault="00306B7E" w:rsidP="00C3392E">
      <w:pPr>
        <w:spacing w:after="0" w:line="240" w:lineRule="auto"/>
        <w:rPr>
          <w:rFonts w:ascii="Calibri" w:eastAsia="Times New Roman" w:hAnsi="Calibri" w:cs="Times New Roman"/>
          <w:i/>
        </w:rPr>
      </w:pPr>
    </w:p>
    <w:p w:rsidR="00306B7E" w:rsidRPr="00BE5469" w:rsidRDefault="00306B7E" w:rsidP="00C3392E">
      <w:pPr>
        <w:spacing w:after="0" w:line="240" w:lineRule="auto"/>
      </w:pPr>
    </w:p>
    <w:sectPr w:rsidR="00306B7E" w:rsidRPr="00BE5469" w:rsidSect="000E589D">
      <w:headerReference w:type="default" r:id="rId7"/>
      <w:pgSz w:w="12240" w:h="15840"/>
      <w:pgMar w:top="1008" w:right="1152"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BC1" w:rsidRDefault="00F74BC1" w:rsidP="000E589D">
      <w:pPr>
        <w:spacing w:after="0" w:line="240" w:lineRule="auto"/>
      </w:pPr>
      <w:r>
        <w:separator/>
      </w:r>
    </w:p>
  </w:endnote>
  <w:endnote w:type="continuationSeparator" w:id="0">
    <w:p w:rsidR="00F74BC1" w:rsidRDefault="00F74BC1" w:rsidP="000E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BC1" w:rsidRDefault="00F74BC1" w:rsidP="000E589D">
      <w:pPr>
        <w:spacing w:after="0" w:line="240" w:lineRule="auto"/>
      </w:pPr>
      <w:r>
        <w:separator/>
      </w:r>
    </w:p>
  </w:footnote>
  <w:footnote w:type="continuationSeparator" w:id="0">
    <w:p w:rsidR="00F74BC1" w:rsidRDefault="00F74BC1" w:rsidP="000E5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015092"/>
      <w:docPartObj>
        <w:docPartGallery w:val="Page Numbers (Top of Page)"/>
        <w:docPartUnique/>
      </w:docPartObj>
    </w:sdtPr>
    <w:sdtEndPr>
      <w:rPr>
        <w:noProof/>
      </w:rPr>
    </w:sdtEndPr>
    <w:sdtContent>
      <w:p w:rsidR="00F74BC1" w:rsidRDefault="00F74BC1">
        <w:pPr>
          <w:pStyle w:val="Header"/>
          <w:jc w:val="right"/>
        </w:pPr>
        <w:r>
          <w:fldChar w:fldCharType="begin"/>
        </w:r>
        <w:r>
          <w:instrText xml:space="preserve"> PAGE   \* MERGEFORMAT </w:instrText>
        </w:r>
        <w:r>
          <w:fldChar w:fldCharType="separate"/>
        </w:r>
        <w:r w:rsidR="0005433B">
          <w:rPr>
            <w:noProof/>
          </w:rPr>
          <w:t>2</w:t>
        </w:r>
        <w:r>
          <w:rPr>
            <w:noProof/>
          </w:rPr>
          <w:fldChar w:fldCharType="end"/>
        </w:r>
      </w:p>
    </w:sdtContent>
  </w:sdt>
  <w:p w:rsidR="00F74BC1" w:rsidRDefault="00F74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868"/>
    <w:multiLevelType w:val="hybridMultilevel"/>
    <w:tmpl w:val="634A99B6"/>
    <w:lvl w:ilvl="0" w:tplc="0D7479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0407C8"/>
    <w:multiLevelType w:val="hybridMultilevel"/>
    <w:tmpl w:val="7974CE2E"/>
    <w:lvl w:ilvl="0" w:tplc="3C669718">
      <w:start w:val="2"/>
      <w:numFmt w:val="upp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13B"/>
    <w:multiLevelType w:val="hybridMultilevel"/>
    <w:tmpl w:val="2FE27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526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344DEE"/>
    <w:multiLevelType w:val="hybridMultilevel"/>
    <w:tmpl w:val="77D6AA3A"/>
    <w:lvl w:ilvl="0" w:tplc="62ACF78C">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64E3E22"/>
    <w:multiLevelType w:val="hybridMultilevel"/>
    <w:tmpl w:val="244CD324"/>
    <w:lvl w:ilvl="0" w:tplc="9334CB7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6A4026"/>
    <w:multiLevelType w:val="hybridMultilevel"/>
    <w:tmpl w:val="43789D2E"/>
    <w:lvl w:ilvl="0" w:tplc="18B640E6">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9A67BA8"/>
    <w:multiLevelType w:val="hybridMultilevel"/>
    <w:tmpl w:val="75C68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9D05EE"/>
    <w:multiLevelType w:val="hybridMultilevel"/>
    <w:tmpl w:val="E3BC59A2"/>
    <w:lvl w:ilvl="0" w:tplc="F15028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276201"/>
    <w:multiLevelType w:val="hybridMultilevel"/>
    <w:tmpl w:val="9F68C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982DE6"/>
    <w:multiLevelType w:val="hybridMultilevel"/>
    <w:tmpl w:val="D97893DE"/>
    <w:lvl w:ilvl="0" w:tplc="84D6A14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9DD71E7"/>
    <w:multiLevelType w:val="hybridMultilevel"/>
    <w:tmpl w:val="9578881E"/>
    <w:lvl w:ilvl="0" w:tplc="04090017">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55765A50"/>
    <w:multiLevelType w:val="hybridMultilevel"/>
    <w:tmpl w:val="4BA21F0A"/>
    <w:lvl w:ilvl="0" w:tplc="42BEFB40">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EFF31FE"/>
    <w:multiLevelType w:val="hybridMultilevel"/>
    <w:tmpl w:val="A1105AA4"/>
    <w:lvl w:ilvl="0" w:tplc="4D9E29E0">
      <w:start w:val="1"/>
      <w:numFmt w:val="decimal"/>
      <w:lvlText w:val="%1)"/>
      <w:lvlJc w:val="left"/>
      <w:pPr>
        <w:ind w:left="630" w:hanging="360"/>
      </w:pPr>
      <w:rPr>
        <w:rFonts w:hint="default"/>
        <w:b w:val="0"/>
      </w:rPr>
    </w:lvl>
    <w:lvl w:ilvl="1" w:tplc="04090015">
      <w:start w:val="1"/>
      <w:numFmt w:val="upperLetter"/>
      <w:lvlText w:val="%2."/>
      <w:lvlJc w:val="left"/>
      <w:pPr>
        <w:ind w:left="1350" w:hanging="360"/>
      </w:pPr>
      <w:rPr>
        <w:b/>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01F22DD"/>
    <w:multiLevelType w:val="hybridMultilevel"/>
    <w:tmpl w:val="916A0E44"/>
    <w:lvl w:ilvl="0" w:tplc="2AC05D8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A2D527E"/>
    <w:multiLevelType w:val="hybridMultilevel"/>
    <w:tmpl w:val="8A62402E"/>
    <w:lvl w:ilvl="0" w:tplc="F66C1A3A">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0"/>
  </w:num>
  <w:num w:numId="8">
    <w:abstractNumId w:val="12"/>
  </w:num>
  <w:num w:numId="9">
    <w:abstractNumId w:val="13"/>
  </w:num>
  <w:num w:numId="10">
    <w:abstractNumId w:val="5"/>
  </w:num>
  <w:num w:numId="11">
    <w:abstractNumId w:val="11"/>
  </w:num>
  <w:num w:numId="12">
    <w:abstractNumId w:val="14"/>
  </w:num>
  <w:num w:numId="13">
    <w:abstractNumId w:val="8"/>
  </w:num>
  <w:num w:numId="14">
    <w:abstractNumId w:val="2"/>
  </w:num>
  <w:num w:numId="15">
    <w:abstractNumId w:val="7"/>
  </w:num>
  <w:num w:numId="16">
    <w:abstractNumId w:val="0"/>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5A"/>
    <w:rsid w:val="000001AE"/>
    <w:rsid w:val="00032E39"/>
    <w:rsid w:val="00033511"/>
    <w:rsid w:val="00034076"/>
    <w:rsid w:val="00051D5B"/>
    <w:rsid w:val="0005433B"/>
    <w:rsid w:val="00074353"/>
    <w:rsid w:val="00086B12"/>
    <w:rsid w:val="000B2CE4"/>
    <w:rsid w:val="000C1126"/>
    <w:rsid w:val="000C6224"/>
    <w:rsid w:val="000E589D"/>
    <w:rsid w:val="000F576A"/>
    <w:rsid w:val="00103239"/>
    <w:rsid w:val="001116A5"/>
    <w:rsid w:val="00116636"/>
    <w:rsid w:val="00121735"/>
    <w:rsid w:val="00127930"/>
    <w:rsid w:val="0014292F"/>
    <w:rsid w:val="001478F2"/>
    <w:rsid w:val="00174737"/>
    <w:rsid w:val="00175FE2"/>
    <w:rsid w:val="0017737C"/>
    <w:rsid w:val="001852A5"/>
    <w:rsid w:val="00193D6F"/>
    <w:rsid w:val="00194991"/>
    <w:rsid w:val="001A1AAC"/>
    <w:rsid w:val="001A397B"/>
    <w:rsid w:val="001F18BC"/>
    <w:rsid w:val="002020B4"/>
    <w:rsid w:val="00204264"/>
    <w:rsid w:val="0022515D"/>
    <w:rsid w:val="00225869"/>
    <w:rsid w:val="00233F98"/>
    <w:rsid w:val="00251727"/>
    <w:rsid w:val="00263BBE"/>
    <w:rsid w:val="002731E7"/>
    <w:rsid w:val="00286AD8"/>
    <w:rsid w:val="00287732"/>
    <w:rsid w:val="002950A7"/>
    <w:rsid w:val="002A2147"/>
    <w:rsid w:val="002A3122"/>
    <w:rsid w:val="002A561F"/>
    <w:rsid w:val="002A668F"/>
    <w:rsid w:val="002C0A97"/>
    <w:rsid w:val="002C7CFB"/>
    <w:rsid w:val="002D6E9D"/>
    <w:rsid w:val="00300F35"/>
    <w:rsid w:val="003028AB"/>
    <w:rsid w:val="00303C5B"/>
    <w:rsid w:val="00306B7E"/>
    <w:rsid w:val="00347877"/>
    <w:rsid w:val="00347ED1"/>
    <w:rsid w:val="00361BE7"/>
    <w:rsid w:val="00362E27"/>
    <w:rsid w:val="00370D88"/>
    <w:rsid w:val="00381DF9"/>
    <w:rsid w:val="00387517"/>
    <w:rsid w:val="003919B6"/>
    <w:rsid w:val="00392A34"/>
    <w:rsid w:val="003A374F"/>
    <w:rsid w:val="003B1543"/>
    <w:rsid w:val="003B49D6"/>
    <w:rsid w:val="003C3A9B"/>
    <w:rsid w:val="003E275A"/>
    <w:rsid w:val="003E4438"/>
    <w:rsid w:val="003E47D4"/>
    <w:rsid w:val="00407AF3"/>
    <w:rsid w:val="00407D2A"/>
    <w:rsid w:val="00424187"/>
    <w:rsid w:val="004322F8"/>
    <w:rsid w:val="00440E3C"/>
    <w:rsid w:val="00447378"/>
    <w:rsid w:val="0045293F"/>
    <w:rsid w:val="00454C72"/>
    <w:rsid w:val="0047721D"/>
    <w:rsid w:val="00477D5A"/>
    <w:rsid w:val="00480112"/>
    <w:rsid w:val="004809DF"/>
    <w:rsid w:val="00483DE2"/>
    <w:rsid w:val="00493025"/>
    <w:rsid w:val="004A0D41"/>
    <w:rsid w:val="004A1BA5"/>
    <w:rsid w:val="004A5258"/>
    <w:rsid w:val="004A6BC3"/>
    <w:rsid w:val="004C606B"/>
    <w:rsid w:val="004D41D1"/>
    <w:rsid w:val="004E0440"/>
    <w:rsid w:val="004E460D"/>
    <w:rsid w:val="004F08C7"/>
    <w:rsid w:val="00501B2E"/>
    <w:rsid w:val="0050652E"/>
    <w:rsid w:val="005079B6"/>
    <w:rsid w:val="00540B0F"/>
    <w:rsid w:val="00560454"/>
    <w:rsid w:val="00563040"/>
    <w:rsid w:val="00565DD1"/>
    <w:rsid w:val="0059254F"/>
    <w:rsid w:val="005950DA"/>
    <w:rsid w:val="005A3388"/>
    <w:rsid w:val="005C39CD"/>
    <w:rsid w:val="005C5CC9"/>
    <w:rsid w:val="005D3174"/>
    <w:rsid w:val="005E5BA8"/>
    <w:rsid w:val="00600398"/>
    <w:rsid w:val="0060247C"/>
    <w:rsid w:val="00604320"/>
    <w:rsid w:val="006058EC"/>
    <w:rsid w:val="00650F0C"/>
    <w:rsid w:val="00652479"/>
    <w:rsid w:val="0065511D"/>
    <w:rsid w:val="006606EA"/>
    <w:rsid w:val="006610C6"/>
    <w:rsid w:val="00681FB4"/>
    <w:rsid w:val="00682639"/>
    <w:rsid w:val="006C2BD1"/>
    <w:rsid w:val="006E7579"/>
    <w:rsid w:val="006F19C6"/>
    <w:rsid w:val="0070692E"/>
    <w:rsid w:val="00726A18"/>
    <w:rsid w:val="00742DEC"/>
    <w:rsid w:val="00760D64"/>
    <w:rsid w:val="00772293"/>
    <w:rsid w:val="00775512"/>
    <w:rsid w:val="007A1E06"/>
    <w:rsid w:val="007D2D14"/>
    <w:rsid w:val="007D4EAA"/>
    <w:rsid w:val="007E029B"/>
    <w:rsid w:val="007E2C90"/>
    <w:rsid w:val="007E4834"/>
    <w:rsid w:val="007E62D9"/>
    <w:rsid w:val="007E69D5"/>
    <w:rsid w:val="007F53BC"/>
    <w:rsid w:val="00821B41"/>
    <w:rsid w:val="008476CA"/>
    <w:rsid w:val="00850767"/>
    <w:rsid w:val="00874083"/>
    <w:rsid w:val="0088121A"/>
    <w:rsid w:val="00886784"/>
    <w:rsid w:val="008966E5"/>
    <w:rsid w:val="008A494C"/>
    <w:rsid w:val="008B4A57"/>
    <w:rsid w:val="008C05F3"/>
    <w:rsid w:val="008C3F57"/>
    <w:rsid w:val="008E05C2"/>
    <w:rsid w:val="008F2CBF"/>
    <w:rsid w:val="008F50DF"/>
    <w:rsid w:val="00940214"/>
    <w:rsid w:val="00943D19"/>
    <w:rsid w:val="00953180"/>
    <w:rsid w:val="00954450"/>
    <w:rsid w:val="00963640"/>
    <w:rsid w:val="0097512A"/>
    <w:rsid w:val="00976959"/>
    <w:rsid w:val="00977983"/>
    <w:rsid w:val="00982394"/>
    <w:rsid w:val="009824C0"/>
    <w:rsid w:val="00990FD4"/>
    <w:rsid w:val="009A7A1E"/>
    <w:rsid w:val="009B0E1E"/>
    <w:rsid w:val="009B20C1"/>
    <w:rsid w:val="009C3A78"/>
    <w:rsid w:val="009C6FED"/>
    <w:rsid w:val="009D2AE1"/>
    <w:rsid w:val="00A026B3"/>
    <w:rsid w:val="00A34929"/>
    <w:rsid w:val="00A44F87"/>
    <w:rsid w:val="00A70745"/>
    <w:rsid w:val="00A71F08"/>
    <w:rsid w:val="00A732C0"/>
    <w:rsid w:val="00A75D21"/>
    <w:rsid w:val="00A8708C"/>
    <w:rsid w:val="00AA2BE7"/>
    <w:rsid w:val="00AB48A2"/>
    <w:rsid w:val="00AB4B28"/>
    <w:rsid w:val="00AB5DEF"/>
    <w:rsid w:val="00AE1B96"/>
    <w:rsid w:val="00AE20DD"/>
    <w:rsid w:val="00AF2C2A"/>
    <w:rsid w:val="00AF4AE2"/>
    <w:rsid w:val="00B04748"/>
    <w:rsid w:val="00B07633"/>
    <w:rsid w:val="00B1151A"/>
    <w:rsid w:val="00B346A5"/>
    <w:rsid w:val="00B51875"/>
    <w:rsid w:val="00B53F48"/>
    <w:rsid w:val="00B648B6"/>
    <w:rsid w:val="00B829AF"/>
    <w:rsid w:val="00BA5132"/>
    <w:rsid w:val="00BC7CC8"/>
    <w:rsid w:val="00BE5310"/>
    <w:rsid w:val="00BE5469"/>
    <w:rsid w:val="00C13676"/>
    <w:rsid w:val="00C3392E"/>
    <w:rsid w:val="00C43A19"/>
    <w:rsid w:val="00C71F57"/>
    <w:rsid w:val="00C86777"/>
    <w:rsid w:val="00C902A0"/>
    <w:rsid w:val="00C946AA"/>
    <w:rsid w:val="00CB26A3"/>
    <w:rsid w:val="00CE3135"/>
    <w:rsid w:val="00D04362"/>
    <w:rsid w:val="00D1615E"/>
    <w:rsid w:val="00D2504C"/>
    <w:rsid w:val="00D3074B"/>
    <w:rsid w:val="00D333E7"/>
    <w:rsid w:val="00D54724"/>
    <w:rsid w:val="00D639E8"/>
    <w:rsid w:val="00D95E67"/>
    <w:rsid w:val="00DA225C"/>
    <w:rsid w:val="00DA4C76"/>
    <w:rsid w:val="00DC45F4"/>
    <w:rsid w:val="00DD1961"/>
    <w:rsid w:val="00DD4806"/>
    <w:rsid w:val="00DE1709"/>
    <w:rsid w:val="00DF2F06"/>
    <w:rsid w:val="00E06022"/>
    <w:rsid w:val="00E14D2A"/>
    <w:rsid w:val="00E4259E"/>
    <w:rsid w:val="00E43DC1"/>
    <w:rsid w:val="00E454EB"/>
    <w:rsid w:val="00E63396"/>
    <w:rsid w:val="00E66A9F"/>
    <w:rsid w:val="00E85B1F"/>
    <w:rsid w:val="00E85DB0"/>
    <w:rsid w:val="00EA1AF2"/>
    <w:rsid w:val="00EA304A"/>
    <w:rsid w:val="00EA4053"/>
    <w:rsid w:val="00EC5741"/>
    <w:rsid w:val="00EE4F33"/>
    <w:rsid w:val="00EE56FA"/>
    <w:rsid w:val="00EF6054"/>
    <w:rsid w:val="00F00CEE"/>
    <w:rsid w:val="00F02355"/>
    <w:rsid w:val="00F05752"/>
    <w:rsid w:val="00F257BB"/>
    <w:rsid w:val="00F73B10"/>
    <w:rsid w:val="00F74BC1"/>
    <w:rsid w:val="00F757EC"/>
    <w:rsid w:val="00F76474"/>
    <w:rsid w:val="00F87A82"/>
    <w:rsid w:val="00F9329E"/>
    <w:rsid w:val="00FA1B5A"/>
    <w:rsid w:val="00FB53EA"/>
    <w:rsid w:val="00FC4085"/>
    <w:rsid w:val="00FD0C00"/>
    <w:rsid w:val="00FD7F32"/>
    <w:rsid w:val="00FE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0AEB"/>
  <w15:chartTrackingRefBased/>
  <w15:docId w15:val="{855B24A7-60BD-4196-9815-705AF2B6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93F"/>
    <w:pPr>
      <w:ind w:left="720"/>
      <w:contextualSpacing/>
    </w:pPr>
  </w:style>
  <w:style w:type="paragraph" w:styleId="Header">
    <w:name w:val="header"/>
    <w:basedOn w:val="Normal"/>
    <w:link w:val="HeaderChar"/>
    <w:uiPriority w:val="99"/>
    <w:unhideWhenUsed/>
    <w:rsid w:val="000E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9D"/>
  </w:style>
  <w:style w:type="paragraph" w:styleId="Footer">
    <w:name w:val="footer"/>
    <w:basedOn w:val="Normal"/>
    <w:link w:val="FooterChar"/>
    <w:uiPriority w:val="99"/>
    <w:unhideWhenUsed/>
    <w:rsid w:val="000E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9D"/>
  </w:style>
  <w:style w:type="character" w:styleId="Hyperlink">
    <w:name w:val="Hyperlink"/>
    <w:basedOn w:val="DefaultParagraphFont"/>
    <w:uiPriority w:val="99"/>
    <w:semiHidden/>
    <w:unhideWhenUsed/>
    <w:rsid w:val="002517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4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Bracamonte</dc:creator>
  <cp:keywords/>
  <dc:description/>
  <cp:lastModifiedBy>Sorg, Abbie</cp:lastModifiedBy>
  <cp:revision>4</cp:revision>
  <dcterms:created xsi:type="dcterms:W3CDTF">2019-10-06T18:54:00Z</dcterms:created>
  <dcterms:modified xsi:type="dcterms:W3CDTF">2019-10-07T01:48:00Z</dcterms:modified>
</cp:coreProperties>
</file>