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5A" w:rsidRPr="002335F2" w:rsidRDefault="003E275A" w:rsidP="003E275A">
      <w:pPr>
        <w:spacing w:after="0" w:line="240" w:lineRule="auto"/>
        <w:jc w:val="center"/>
        <w:rPr>
          <w:rFonts w:ascii="Calibri" w:eastAsia="Times New Roman" w:hAnsi="Calibri" w:cs="Times New Roman"/>
          <w:b/>
        </w:rPr>
      </w:pPr>
      <w:r w:rsidRPr="002335F2">
        <w:rPr>
          <w:rFonts w:ascii="Calibri" w:eastAsia="Times New Roman" w:hAnsi="Calibri" w:cs="Times New Roman"/>
          <w:b/>
        </w:rPr>
        <w:t xml:space="preserve">Curriculum </w:t>
      </w:r>
      <w:r w:rsidR="00447378" w:rsidRPr="002335F2">
        <w:rPr>
          <w:rFonts w:ascii="Calibri" w:eastAsia="Times New Roman" w:hAnsi="Calibri" w:cs="Times New Roman"/>
          <w:b/>
        </w:rPr>
        <w:t xml:space="preserve">and </w:t>
      </w:r>
      <w:r w:rsidRPr="002335F2">
        <w:rPr>
          <w:rFonts w:ascii="Calibri" w:eastAsia="Times New Roman" w:hAnsi="Calibri" w:cs="Times New Roman"/>
          <w:b/>
        </w:rPr>
        <w:t>Polic</w:t>
      </w:r>
      <w:r w:rsidR="00447378" w:rsidRPr="002335F2">
        <w:rPr>
          <w:rFonts w:ascii="Calibri" w:eastAsia="Times New Roman" w:hAnsi="Calibri" w:cs="Times New Roman"/>
          <w:b/>
        </w:rPr>
        <w:t>ies Subcommittee</w:t>
      </w:r>
      <w:r w:rsidRPr="002335F2">
        <w:rPr>
          <w:rFonts w:ascii="Calibri" w:eastAsia="Times New Roman" w:hAnsi="Calibri" w:cs="Times New Roman"/>
          <w:b/>
        </w:rPr>
        <w:t xml:space="preserve"> Meeting Minutes</w:t>
      </w:r>
    </w:p>
    <w:p w:rsidR="003E275A" w:rsidRPr="002335F2" w:rsidRDefault="003213F8" w:rsidP="003E275A">
      <w:pPr>
        <w:spacing w:after="0" w:line="240" w:lineRule="auto"/>
        <w:jc w:val="center"/>
        <w:rPr>
          <w:rFonts w:ascii="Calibri" w:eastAsia="Times New Roman" w:hAnsi="Calibri" w:cs="Times New Roman"/>
          <w:b/>
        </w:rPr>
      </w:pPr>
      <w:r>
        <w:rPr>
          <w:rFonts w:ascii="Calibri" w:eastAsia="Times New Roman" w:hAnsi="Calibri" w:cs="Times New Roman"/>
          <w:b/>
        </w:rPr>
        <w:t>March 31</w:t>
      </w:r>
      <w:r w:rsidR="00AF2C2A" w:rsidRPr="002335F2">
        <w:rPr>
          <w:rFonts w:ascii="Calibri" w:eastAsia="Times New Roman" w:hAnsi="Calibri" w:cs="Times New Roman"/>
          <w:b/>
        </w:rPr>
        <w:t>,</w:t>
      </w:r>
      <w:r w:rsidR="002335F2" w:rsidRPr="002335F2">
        <w:rPr>
          <w:rFonts w:ascii="Calibri" w:eastAsia="Times New Roman" w:hAnsi="Calibri" w:cs="Times New Roman"/>
          <w:b/>
        </w:rPr>
        <w:t xml:space="preserve"> 2020</w:t>
      </w:r>
    </w:p>
    <w:p w:rsidR="003E275A" w:rsidRPr="002335F2" w:rsidRDefault="003E275A" w:rsidP="003E275A">
      <w:pPr>
        <w:spacing w:after="0" w:line="240" w:lineRule="auto"/>
        <w:jc w:val="center"/>
        <w:rPr>
          <w:rFonts w:ascii="Calibri" w:eastAsia="Times New Roman" w:hAnsi="Calibri" w:cs="Times New Roman"/>
          <w:b/>
        </w:rPr>
      </w:pPr>
    </w:p>
    <w:p w:rsidR="00127930" w:rsidRPr="002335F2" w:rsidRDefault="003E275A" w:rsidP="003E275A">
      <w:pPr>
        <w:spacing w:after="0" w:line="240" w:lineRule="auto"/>
        <w:rPr>
          <w:rFonts w:ascii="Calibri" w:eastAsia="Times New Roman" w:hAnsi="Calibri" w:cs="Times New Roman"/>
        </w:rPr>
      </w:pPr>
      <w:r w:rsidRPr="002335F2">
        <w:rPr>
          <w:rFonts w:ascii="Calibri" w:eastAsia="Times New Roman" w:hAnsi="Calibri" w:cs="Times New Roman"/>
          <w:b/>
        </w:rPr>
        <w:t xml:space="preserve">Voting Members Present: </w:t>
      </w:r>
      <w:r w:rsidR="003213F8" w:rsidRPr="002335F2">
        <w:rPr>
          <w:rFonts w:ascii="Calibri" w:eastAsia="Times New Roman" w:hAnsi="Calibri" w:cs="Times New Roman"/>
        </w:rPr>
        <w:t>Bennett Adamson,</w:t>
      </w:r>
      <w:r w:rsidR="003213F8" w:rsidRPr="002335F2">
        <w:rPr>
          <w:rFonts w:ascii="Calibri" w:eastAsia="Times New Roman" w:hAnsi="Calibri" w:cs="Times New Roman"/>
          <w:b/>
        </w:rPr>
        <w:t xml:space="preserve"> </w:t>
      </w:r>
      <w:r w:rsidR="00127930" w:rsidRPr="002335F2">
        <w:rPr>
          <w:rFonts w:ascii="Calibri" w:eastAsia="Times New Roman" w:hAnsi="Calibri" w:cs="Times New Roman"/>
        </w:rPr>
        <w:t>Chair Molly Bolger,</w:t>
      </w:r>
      <w:r w:rsidR="002335F2" w:rsidRPr="002335F2">
        <w:rPr>
          <w:rFonts w:ascii="Calibri" w:eastAsia="Times New Roman" w:hAnsi="Calibri" w:cs="Times New Roman"/>
        </w:rPr>
        <w:t xml:space="preserve"> Joan Curry,</w:t>
      </w:r>
      <w:r w:rsidR="00127930" w:rsidRPr="002335F2">
        <w:rPr>
          <w:rFonts w:ascii="Calibri" w:eastAsia="Times New Roman" w:hAnsi="Calibri" w:cs="Times New Roman"/>
        </w:rPr>
        <w:t xml:space="preserve"> </w:t>
      </w:r>
      <w:r w:rsidR="003213F8" w:rsidRPr="002335F2">
        <w:rPr>
          <w:rFonts w:ascii="Calibri" w:eastAsia="Times New Roman" w:hAnsi="Calibri" w:cs="Times New Roman"/>
        </w:rPr>
        <w:t xml:space="preserve">Leslie Dennis, </w:t>
      </w:r>
      <w:r w:rsidR="00127930" w:rsidRPr="002335F2">
        <w:rPr>
          <w:rFonts w:ascii="Calibri" w:eastAsia="Times New Roman" w:hAnsi="Calibri" w:cs="Times New Roman"/>
        </w:rPr>
        <w:t xml:space="preserve">David Ortiz, Claudia Stanescu, </w:t>
      </w:r>
      <w:r w:rsidR="002335F2" w:rsidRPr="002335F2">
        <w:rPr>
          <w:rFonts w:ascii="Calibri" w:eastAsia="Times New Roman" w:hAnsi="Calibri" w:cs="Times New Roman"/>
        </w:rPr>
        <w:t xml:space="preserve">Richard </w:t>
      </w:r>
      <w:proofErr w:type="spellStart"/>
      <w:r w:rsidR="002335F2" w:rsidRPr="002335F2">
        <w:rPr>
          <w:rFonts w:ascii="Calibri" w:eastAsia="Times New Roman" w:hAnsi="Calibri" w:cs="Times New Roman"/>
        </w:rPr>
        <w:t>Vaillancourt</w:t>
      </w:r>
      <w:proofErr w:type="spellEnd"/>
      <w:r w:rsidR="002335F2" w:rsidRPr="002335F2">
        <w:rPr>
          <w:rFonts w:ascii="Calibri" w:eastAsia="Times New Roman" w:hAnsi="Calibri" w:cs="Times New Roman"/>
        </w:rPr>
        <w:t xml:space="preserve">, </w:t>
      </w:r>
      <w:r w:rsidR="00127930" w:rsidRPr="002335F2">
        <w:rPr>
          <w:rFonts w:ascii="Calibri" w:eastAsia="Times New Roman" w:hAnsi="Calibri" w:cs="Times New Roman"/>
        </w:rPr>
        <w:t>Joost Van Haren</w:t>
      </w:r>
    </w:p>
    <w:p w:rsidR="0045293F" w:rsidRPr="002335F2" w:rsidRDefault="0045293F" w:rsidP="003E275A">
      <w:pPr>
        <w:spacing w:after="0" w:line="240" w:lineRule="auto"/>
        <w:rPr>
          <w:rFonts w:ascii="Calibri" w:eastAsia="Times New Roman" w:hAnsi="Calibri" w:cs="Times New Roman"/>
          <w:b/>
        </w:rPr>
      </w:pPr>
    </w:p>
    <w:p w:rsidR="003E275A" w:rsidRPr="002335F2" w:rsidRDefault="003E275A" w:rsidP="00286AD8">
      <w:pPr>
        <w:spacing w:after="0" w:line="240" w:lineRule="auto"/>
        <w:rPr>
          <w:rFonts w:ascii="Calibri" w:eastAsia="Times New Roman" w:hAnsi="Calibri" w:cs="Times New Roman"/>
        </w:rPr>
      </w:pPr>
      <w:r w:rsidRPr="002335F2">
        <w:rPr>
          <w:rFonts w:ascii="Calibri" w:eastAsia="Times New Roman" w:hAnsi="Calibri" w:cs="Times New Roman"/>
          <w:b/>
        </w:rPr>
        <w:t xml:space="preserve">Non-voting Members Present: </w:t>
      </w:r>
      <w:r w:rsidRPr="002335F2">
        <w:rPr>
          <w:rFonts w:ascii="Calibri" w:eastAsia="Times New Roman" w:hAnsi="Calibri" w:cs="Times New Roman"/>
        </w:rPr>
        <w:t xml:space="preserve"> </w:t>
      </w:r>
      <w:r w:rsidR="003213F8">
        <w:rPr>
          <w:rFonts w:ascii="Calibri" w:eastAsia="Times New Roman" w:hAnsi="Calibri" w:cs="Times New Roman"/>
        </w:rPr>
        <w:t xml:space="preserve">Roxie Catts, </w:t>
      </w:r>
      <w:r w:rsidR="00447378" w:rsidRPr="002335F2">
        <w:rPr>
          <w:rFonts w:ascii="Calibri" w:eastAsia="Times New Roman" w:hAnsi="Calibri" w:cs="Times New Roman"/>
        </w:rPr>
        <w:t xml:space="preserve">Neel Ghosh, </w:t>
      </w:r>
      <w:r w:rsidR="003213F8">
        <w:rPr>
          <w:rFonts w:ascii="Calibri" w:eastAsia="Times New Roman" w:hAnsi="Calibri" w:cs="Times New Roman"/>
        </w:rPr>
        <w:t xml:space="preserve">Greg Heileman, </w:t>
      </w:r>
      <w:r w:rsidR="007F53BC" w:rsidRPr="002335F2">
        <w:rPr>
          <w:rFonts w:ascii="Calibri" w:eastAsia="Times New Roman" w:hAnsi="Calibri" w:cs="Times New Roman"/>
        </w:rPr>
        <w:t>Abb</w:t>
      </w:r>
      <w:r w:rsidR="00447378" w:rsidRPr="002335F2">
        <w:rPr>
          <w:rFonts w:ascii="Calibri" w:eastAsia="Times New Roman" w:hAnsi="Calibri" w:cs="Times New Roman"/>
        </w:rPr>
        <w:t>ie Sorg</w:t>
      </w:r>
      <w:r w:rsidR="003213F8">
        <w:rPr>
          <w:rFonts w:ascii="Calibri" w:eastAsia="Times New Roman" w:hAnsi="Calibri" w:cs="Times New Roman"/>
        </w:rPr>
        <w:t>, Alex Underwood</w:t>
      </w:r>
    </w:p>
    <w:p w:rsidR="00B94737" w:rsidRPr="002335F2" w:rsidRDefault="00B94737" w:rsidP="00286AD8">
      <w:pPr>
        <w:spacing w:after="0" w:line="240" w:lineRule="auto"/>
        <w:rPr>
          <w:rFonts w:ascii="Calibri" w:eastAsia="Times New Roman" w:hAnsi="Calibri" w:cs="Times New Roman"/>
        </w:rPr>
      </w:pPr>
    </w:p>
    <w:p w:rsidR="00B94737" w:rsidRPr="002335F2" w:rsidRDefault="00B94737" w:rsidP="00286AD8">
      <w:pPr>
        <w:spacing w:after="0" w:line="240" w:lineRule="auto"/>
        <w:rPr>
          <w:rFonts w:ascii="Calibri" w:eastAsia="Times New Roman" w:hAnsi="Calibri" w:cs="Times New Roman"/>
        </w:rPr>
      </w:pPr>
      <w:r w:rsidRPr="002335F2">
        <w:rPr>
          <w:rFonts w:ascii="Calibri" w:eastAsia="Times New Roman" w:hAnsi="Calibri" w:cs="Times New Roman"/>
          <w:b/>
        </w:rPr>
        <w:t xml:space="preserve">Voting Members Absent: </w:t>
      </w:r>
      <w:r w:rsidR="003213F8" w:rsidRPr="002335F2">
        <w:rPr>
          <w:rFonts w:ascii="Calibri" w:eastAsia="Times New Roman" w:hAnsi="Calibri" w:cs="Times New Roman"/>
        </w:rPr>
        <w:t xml:space="preserve">Kirk Dimond, </w:t>
      </w:r>
      <w:r w:rsidR="00D53275" w:rsidRPr="002335F2">
        <w:rPr>
          <w:rFonts w:ascii="Calibri" w:eastAsia="Times New Roman" w:hAnsi="Calibri" w:cs="Times New Roman"/>
        </w:rPr>
        <w:t>Moe Momayez</w:t>
      </w:r>
    </w:p>
    <w:p w:rsidR="003E275A" w:rsidRPr="002335F2" w:rsidRDefault="003E275A" w:rsidP="003E275A">
      <w:pPr>
        <w:pBdr>
          <w:bottom w:val="single" w:sz="12" w:space="1" w:color="auto"/>
        </w:pBdr>
        <w:spacing w:after="0" w:line="240" w:lineRule="auto"/>
        <w:rPr>
          <w:rFonts w:ascii="Calibri" w:eastAsia="Times New Roman" w:hAnsi="Calibri" w:cs="Times New Roman"/>
        </w:rPr>
      </w:pPr>
    </w:p>
    <w:p w:rsidR="003E275A" w:rsidRPr="002335F2" w:rsidRDefault="003E275A" w:rsidP="00447378">
      <w:pPr>
        <w:spacing w:after="0" w:line="240" w:lineRule="auto"/>
        <w:contextualSpacing/>
        <w:rPr>
          <w:rFonts w:ascii="Calibri" w:eastAsia="Times New Roman" w:hAnsi="Calibri" w:cs="Times New Roman"/>
        </w:rPr>
      </w:pPr>
      <w:r w:rsidRPr="002335F2">
        <w:rPr>
          <w:rFonts w:ascii="Calibri" w:eastAsia="Times New Roman" w:hAnsi="Calibri" w:cs="Times New Roman"/>
        </w:rPr>
        <w:t xml:space="preserve">Chair </w:t>
      </w:r>
      <w:r w:rsidR="00127930" w:rsidRPr="002335F2">
        <w:rPr>
          <w:rFonts w:ascii="Calibri" w:eastAsia="Times New Roman" w:hAnsi="Calibri" w:cs="Times New Roman"/>
        </w:rPr>
        <w:t>Molly Bolger</w:t>
      </w:r>
      <w:r w:rsidR="00E14D2A" w:rsidRPr="002335F2">
        <w:rPr>
          <w:rFonts w:ascii="Calibri" w:eastAsia="Times New Roman" w:hAnsi="Calibri" w:cs="Times New Roman"/>
        </w:rPr>
        <w:t xml:space="preserve"> </w:t>
      </w:r>
      <w:r w:rsidR="00A8708C" w:rsidRPr="002335F2">
        <w:rPr>
          <w:rFonts w:ascii="Calibri" w:eastAsia="Times New Roman" w:hAnsi="Calibri" w:cs="Times New Roman"/>
        </w:rPr>
        <w:t>c</w:t>
      </w:r>
      <w:r w:rsidRPr="002335F2">
        <w:rPr>
          <w:rFonts w:ascii="Calibri" w:eastAsia="Times New Roman" w:hAnsi="Calibri" w:cs="Times New Roman"/>
        </w:rPr>
        <w:t xml:space="preserve">alled the meeting to </w:t>
      </w:r>
      <w:r w:rsidR="00AF2C2A" w:rsidRPr="002335F2">
        <w:rPr>
          <w:rFonts w:ascii="Calibri" w:eastAsia="Times New Roman" w:hAnsi="Calibri" w:cs="Times New Roman"/>
        </w:rPr>
        <w:t xml:space="preserve">order at </w:t>
      </w:r>
      <w:r w:rsidR="00AF2C2A" w:rsidRPr="002335F2">
        <w:rPr>
          <w:rFonts w:ascii="Calibri" w:eastAsia="Times New Roman" w:hAnsi="Calibri" w:cs="Times New Roman"/>
        </w:rPr>
        <w:softHyphen/>
      </w:r>
      <w:r w:rsidR="00AF2C2A" w:rsidRPr="002335F2">
        <w:rPr>
          <w:rFonts w:ascii="Calibri" w:eastAsia="Times New Roman" w:hAnsi="Calibri" w:cs="Times New Roman"/>
        </w:rPr>
        <w:softHyphen/>
      </w:r>
      <w:r w:rsidR="00AF2C2A" w:rsidRPr="002335F2">
        <w:rPr>
          <w:rFonts w:ascii="Calibri" w:eastAsia="Times New Roman" w:hAnsi="Calibri" w:cs="Times New Roman"/>
        </w:rPr>
        <w:softHyphen/>
        <w:t>3:3</w:t>
      </w:r>
      <w:r w:rsidR="002335F2" w:rsidRPr="002335F2">
        <w:rPr>
          <w:rFonts w:ascii="Calibri" w:eastAsia="Times New Roman" w:hAnsi="Calibri" w:cs="Times New Roman"/>
        </w:rPr>
        <w:t>0</w:t>
      </w:r>
      <w:r w:rsidR="0045293F" w:rsidRPr="002335F2">
        <w:rPr>
          <w:rFonts w:ascii="Calibri" w:eastAsia="Times New Roman" w:hAnsi="Calibri" w:cs="Times New Roman"/>
        </w:rPr>
        <w:t xml:space="preserve"> </w:t>
      </w:r>
      <w:r w:rsidRPr="002335F2">
        <w:rPr>
          <w:rFonts w:ascii="Calibri" w:eastAsia="Times New Roman" w:hAnsi="Calibri" w:cs="Times New Roman"/>
        </w:rPr>
        <w:t xml:space="preserve">p.m. </w:t>
      </w:r>
      <w:r w:rsidR="00E06022" w:rsidRPr="002335F2">
        <w:rPr>
          <w:rFonts w:ascii="Calibri" w:eastAsia="Times New Roman" w:hAnsi="Calibri" w:cs="Times New Roman"/>
        </w:rPr>
        <w:t xml:space="preserve"> </w:t>
      </w:r>
      <w:r w:rsidR="00E14D2A" w:rsidRPr="002335F2">
        <w:rPr>
          <w:rFonts w:ascii="Calibri" w:eastAsia="Times New Roman" w:hAnsi="Calibri" w:cs="Times New Roman"/>
        </w:rPr>
        <w:t>A</w:t>
      </w:r>
      <w:r w:rsidR="00681FB4" w:rsidRPr="002335F2">
        <w:rPr>
          <w:rFonts w:ascii="Calibri" w:eastAsia="Times New Roman" w:hAnsi="Calibri" w:cs="Times New Roman"/>
        </w:rPr>
        <w:t xml:space="preserve"> quorum was established with </w:t>
      </w:r>
      <w:r w:rsidR="003213F8">
        <w:rPr>
          <w:rFonts w:ascii="Calibri" w:eastAsia="Times New Roman" w:hAnsi="Calibri" w:cs="Times New Roman"/>
        </w:rPr>
        <w:t>8</w:t>
      </w:r>
      <w:r w:rsidR="00A8708C" w:rsidRPr="002335F2">
        <w:rPr>
          <w:rFonts w:ascii="Calibri" w:eastAsia="Times New Roman" w:hAnsi="Calibri" w:cs="Times New Roman"/>
        </w:rPr>
        <w:t xml:space="preserve"> </w:t>
      </w:r>
      <w:r w:rsidR="00E14D2A" w:rsidRPr="002335F2">
        <w:rPr>
          <w:rFonts w:ascii="Calibri" w:eastAsia="Times New Roman" w:hAnsi="Calibri" w:cs="Times New Roman"/>
        </w:rPr>
        <w:t>voting members</w:t>
      </w:r>
      <w:r w:rsidR="0045293F" w:rsidRPr="002335F2">
        <w:rPr>
          <w:rFonts w:ascii="Calibri" w:eastAsia="Times New Roman" w:hAnsi="Calibri" w:cs="Times New Roman"/>
        </w:rPr>
        <w:t>.</w:t>
      </w:r>
      <w:r w:rsidR="002335F2" w:rsidRPr="002335F2">
        <w:rPr>
          <w:rFonts w:ascii="Calibri" w:eastAsia="Times New Roman" w:hAnsi="Calibri" w:cs="Times New Roman"/>
        </w:rPr>
        <w:t xml:space="preserve"> </w:t>
      </w:r>
    </w:p>
    <w:p w:rsidR="003E47D4" w:rsidRPr="002335F2" w:rsidRDefault="003E47D4" w:rsidP="00407AF3">
      <w:pPr>
        <w:spacing w:after="0" w:line="240" w:lineRule="auto"/>
        <w:contextualSpacing/>
        <w:rPr>
          <w:rFonts w:ascii="Calibri" w:eastAsia="Times New Roman" w:hAnsi="Calibri" w:cs="Times New Roman"/>
        </w:rPr>
      </w:pPr>
    </w:p>
    <w:p w:rsidR="00661460" w:rsidRPr="002335F2" w:rsidRDefault="00661460" w:rsidP="00661460">
      <w:pPr>
        <w:numPr>
          <w:ilvl w:val="0"/>
          <w:numId w:val="1"/>
        </w:numPr>
        <w:spacing w:after="0" w:line="240" w:lineRule="auto"/>
        <w:ind w:left="360" w:hanging="360"/>
        <w:contextualSpacing/>
        <w:rPr>
          <w:rFonts w:ascii="Calibri" w:eastAsia="Times New Roman" w:hAnsi="Calibri" w:cs="Times New Roman"/>
          <w:b/>
        </w:rPr>
      </w:pPr>
      <w:r w:rsidRPr="002335F2">
        <w:rPr>
          <w:rFonts w:ascii="Calibri" w:eastAsia="Times New Roman" w:hAnsi="Calibri" w:cs="Times New Roman"/>
          <w:b/>
        </w:rPr>
        <w:t xml:space="preserve">Approval of Curriculum &amp; Policies Subcommittee meeting minutes, </w:t>
      </w:r>
      <w:r w:rsidR="003213F8">
        <w:rPr>
          <w:rFonts w:ascii="Calibri" w:eastAsia="Times New Roman" w:hAnsi="Calibri" w:cs="Times New Roman"/>
          <w:b/>
        </w:rPr>
        <w:t>2</w:t>
      </w:r>
      <w:r w:rsidR="00B94737" w:rsidRPr="002335F2">
        <w:rPr>
          <w:rFonts w:ascii="Calibri" w:eastAsia="Times New Roman" w:hAnsi="Calibri" w:cs="Times New Roman"/>
          <w:b/>
        </w:rPr>
        <w:t>/2</w:t>
      </w:r>
      <w:r w:rsidR="003213F8">
        <w:rPr>
          <w:rFonts w:ascii="Calibri" w:eastAsia="Times New Roman" w:hAnsi="Calibri" w:cs="Times New Roman"/>
          <w:b/>
        </w:rPr>
        <w:t>5</w:t>
      </w:r>
      <w:r w:rsidR="00AD2A5B">
        <w:rPr>
          <w:rFonts w:ascii="Calibri" w:eastAsia="Times New Roman" w:hAnsi="Calibri" w:cs="Times New Roman"/>
          <w:b/>
        </w:rPr>
        <w:t>/20</w:t>
      </w:r>
    </w:p>
    <w:p w:rsidR="00661460" w:rsidRPr="002335F2" w:rsidRDefault="00B94737" w:rsidP="00661460">
      <w:pPr>
        <w:spacing w:after="0" w:line="240" w:lineRule="auto"/>
        <w:ind w:left="360"/>
        <w:contextualSpacing/>
        <w:rPr>
          <w:rFonts w:ascii="Calibri" w:eastAsia="Times New Roman" w:hAnsi="Calibri" w:cs="Times New Roman"/>
          <w:b/>
        </w:rPr>
      </w:pPr>
      <w:r w:rsidRPr="002335F2">
        <w:rPr>
          <w:rFonts w:ascii="Calibri" w:eastAsia="Times New Roman" w:hAnsi="Calibri" w:cs="Times New Roman"/>
        </w:rPr>
        <w:t>Claudia Stanescu</w:t>
      </w:r>
      <w:r w:rsidR="00661460" w:rsidRPr="002335F2">
        <w:rPr>
          <w:rFonts w:ascii="Calibri" w:eastAsia="Times New Roman" w:hAnsi="Calibri" w:cs="Times New Roman"/>
        </w:rPr>
        <w:t xml:space="preserve"> moved to accept the meeting minutes from </w:t>
      </w:r>
      <w:r w:rsidR="003213F8">
        <w:rPr>
          <w:rFonts w:ascii="Calibri" w:eastAsia="Times New Roman" w:hAnsi="Calibri" w:cs="Times New Roman"/>
        </w:rPr>
        <w:t>2</w:t>
      </w:r>
      <w:r w:rsidRPr="002335F2">
        <w:rPr>
          <w:rFonts w:ascii="Calibri" w:eastAsia="Times New Roman" w:hAnsi="Calibri" w:cs="Times New Roman"/>
        </w:rPr>
        <w:t>/2</w:t>
      </w:r>
      <w:r w:rsidR="003213F8">
        <w:rPr>
          <w:rFonts w:ascii="Calibri" w:eastAsia="Times New Roman" w:hAnsi="Calibri" w:cs="Times New Roman"/>
        </w:rPr>
        <w:t>5</w:t>
      </w:r>
      <w:r w:rsidR="00AD2A5B">
        <w:rPr>
          <w:rFonts w:ascii="Calibri" w:eastAsia="Times New Roman" w:hAnsi="Calibri" w:cs="Times New Roman"/>
        </w:rPr>
        <w:t>/20</w:t>
      </w:r>
      <w:r w:rsidRPr="002335F2">
        <w:rPr>
          <w:rFonts w:ascii="Calibri" w:eastAsia="Times New Roman" w:hAnsi="Calibri" w:cs="Times New Roman"/>
        </w:rPr>
        <w:t xml:space="preserve"> </w:t>
      </w:r>
      <w:r w:rsidR="00661460" w:rsidRPr="002335F2">
        <w:rPr>
          <w:rFonts w:ascii="Calibri" w:eastAsia="Times New Roman" w:hAnsi="Calibri" w:cs="Times New Roman"/>
        </w:rPr>
        <w:t xml:space="preserve">as </w:t>
      </w:r>
      <w:r w:rsidR="002335F2" w:rsidRPr="002335F2">
        <w:rPr>
          <w:rFonts w:ascii="Calibri" w:eastAsia="Times New Roman" w:hAnsi="Calibri" w:cs="Times New Roman"/>
        </w:rPr>
        <w:t>submitted</w:t>
      </w:r>
      <w:r w:rsidR="00661460" w:rsidRPr="002335F2">
        <w:rPr>
          <w:rFonts w:ascii="Calibri" w:eastAsia="Times New Roman" w:hAnsi="Calibri" w:cs="Times New Roman"/>
        </w:rPr>
        <w:t xml:space="preserve">. </w:t>
      </w:r>
      <w:r w:rsidRPr="002335F2">
        <w:rPr>
          <w:rFonts w:ascii="Calibri" w:eastAsia="Times New Roman" w:hAnsi="Calibri" w:cs="Times New Roman"/>
        </w:rPr>
        <w:t>David Ortiz</w:t>
      </w:r>
      <w:r w:rsidR="00661460" w:rsidRPr="002335F2">
        <w:rPr>
          <w:rFonts w:ascii="Calibri" w:eastAsia="Times New Roman" w:hAnsi="Calibri" w:cs="Times New Roman"/>
        </w:rPr>
        <w:t xml:space="preserve"> seconded the motion. </w:t>
      </w:r>
      <w:r w:rsidR="002335F2" w:rsidRPr="002335F2">
        <w:rPr>
          <w:rFonts w:ascii="Calibri" w:eastAsia="Times New Roman" w:hAnsi="Calibri" w:cs="Times New Roman"/>
        </w:rPr>
        <w:t>The</w:t>
      </w:r>
      <w:r w:rsidR="00661460" w:rsidRPr="002335F2">
        <w:rPr>
          <w:rFonts w:ascii="Calibri" w:eastAsia="Times New Roman" w:hAnsi="Calibri" w:cs="Times New Roman"/>
        </w:rPr>
        <w:t xml:space="preserve"> motion passed </w:t>
      </w:r>
      <w:r w:rsidR="003213F8">
        <w:rPr>
          <w:rFonts w:ascii="Calibri" w:eastAsia="Times New Roman" w:hAnsi="Calibri" w:cs="Times New Roman"/>
        </w:rPr>
        <w:t>with 8</w:t>
      </w:r>
      <w:r w:rsidR="00661460" w:rsidRPr="002335F2">
        <w:rPr>
          <w:rFonts w:ascii="Calibri" w:eastAsia="Times New Roman" w:hAnsi="Calibri" w:cs="Times New Roman"/>
        </w:rPr>
        <w:t xml:space="preserve"> votes in </w:t>
      </w:r>
      <w:proofErr w:type="gramStart"/>
      <w:r w:rsidR="00661460" w:rsidRPr="002335F2">
        <w:rPr>
          <w:rFonts w:ascii="Calibri" w:eastAsia="Times New Roman" w:hAnsi="Calibri" w:cs="Times New Roman"/>
        </w:rPr>
        <w:t>favor</w:t>
      </w:r>
      <w:r w:rsidRPr="002335F2">
        <w:rPr>
          <w:rFonts w:ascii="Calibri" w:eastAsia="Times New Roman" w:hAnsi="Calibri" w:cs="Times New Roman"/>
        </w:rPr>
        <w:t xml:space="preserve"> </w:t>
      </w:r>
      <w:r w:rsidR="003213F8">
        <w:rPr>
          <w:rFonts w:ascii="Calibri" w:eastAsia="Times New Roman" w:hAnsi="Calibri" w:cs="Times New Roman"/>
        </w:rPr>
        <w:t>.</w:t>
      </w:r>
      <w:proofErr w:type="gramEnd"/>
    </w:p>
    <w:p w:rsidR="00661460" w:rsidRPr="002335F2" w:rsidRDefault="00661460" w:rsidP="00661460">
      <w:pPr>
        <w:spacing w:after="0" w:line="240" w:lineRule="auto"/>
        <w:ind w:left="360"/>
        <w:contextualSpacing/>
        <w:rPr>
          <w:rFonts w:ascii="Calibri" w:eastAsia="Times New Roman" w:hAnsi="Calibri" w:cs="Times New Roman"/>
          <w:b/>
        </w:rPr>
      </w:pPr>
    </w:p>
    <w:p w:rsidR="003E275A" w:rsidRPr="002335F2" w:rsidRDefault="00F9329E" w:rsidP="00F74BC1">
      <w:pPr>
        <w:numPr>
          <w:ilvl w:val="0"/>
          <w:numId w:val="1"/>
        </w:numPr>
        <w:spacing w:after="0" w:line="240" w:lineRule="auto"/>
        <w:ind w:left="360" w:hanging="360"/>
        <w:contextualSpacing/>
        <w:rPr>
          <w:rFonts w:ascii="Calibri" w:eastAsia="Times New Roman" w:hAnsi="Calibri" w:cs="Times New Roman"/>
          <w:b/>
        </w:rPr>
      </w:pPr>
      <w:r w:rsidRPr="002335F2">
        <w:rPr>
          <w:rFonts w:ascii="Calibri" w:eastAsia="Times New Roman" w:hAnsi="Calibri" w:cs="Times New Roman"/>
          <w:b/>
        </w:rPr>
        <w:t>Policy Proposal</w:t>
      </w:r>
      <w:r w:rsidR="003213F8">
        <w:rPr>
          <w:rFonts w:ascii="Calibri" w:eastAsia="Times New Roman" w:hAnsi="Calibri" w:cs="Times New Roman"/>
          <w:b/>
        </w:rPr>
        <w:t>s</w:t>
      </w:r>
    </w:p>
    <w:p w:rsidR="00600398" w:rsidRPr="00AD2A5B" w:rsidRDefault="00E14D2A" w:rsidP="00AD2A5B">
      <w:pPr>
        <w:numPr>
          <w:ilvl w:val="1"/>
          <w:numId w:val="9"/>
        </w:numPr>
        <w:spacing w:after="0" w:line="240" w:lineRule="auto"/>
        <w:ind w:left="720"/>
        <w:contextualSpacing/>
        <w:rPr>
          <w:rFonts w:ascii="Calibri" w:eastAsia="Times New Roman" w:hAnsi="Calibri" w:cs="Times New Roman"/>
          <w:b/>
        </w:rPr>
      </w:pPr>
      <w:r w:rsidRPr="002335F2">
        <w:rPr>
          <w:rFonts w:ascii="Calibri" w:eastAsia="Times New Roman" w:hAnsi="Calibri" w:cs="Times New Roman"/>
          <w:b/>
        </w:rPr>
        <w:t>Prop</w:t>
      </w:r>
      <w:r w:rsidR="0045293F" w:rsidRPr="002335F2">
        <w:rPr>
          <w:rFonts w:ascii="Calibri" w:eastAsia="Times New Roman" w:hAnsi="Calibri" w:cs="Times New Roman"/>
          <w:b/>
        </w:rPr>
        <w:t>o</w:t>
      </w:r>
      <w:r w:rsidR="009824C0" w:rsidRPr="002335F2">
        <w:rPr>
          <w:rFonts w:ascii="Calibri" w:eastAsia="Times New Roman" w:hAnsi="Calibri" w:cs="Times New Roman"/>
          <w:b/>
        </w:rPr>
        <w:t xml:space="preserve">sal </w:t>
      </w:r>
      <w:r w:rsidR="007A1E06" w:rsidRPr="002335F2">
        <w:rPr>
          <w:rFonts w:ascii="Calibri" w:eastAsia="Times New Roman" w:hAnsi="Calibri" w:cs="Times New Roman"/>
          <w:b/>
        </w:rPr>
        <w:t xml:space="preserve">to </w:t>
      </w:r>
      <w:r w:rsidR="003213F8">
        <w:rPr>
          <w:rFonts w:ascii="Calibri" w:eastAsia="Times New Roman" w:hAnsi="Calibri" w:cs="Times New Roman"/>
          <w:b/>
        </w:rPr>
        <w:t>Revise the Grade Replacement Opportunity (GRO) Policy</w:t>
      </w:r>
      <w:r w:rsidR="007A1E06" w:rsidRPr="002335F2">
        <w:rPr>
          <w:rFonts w:ascii="Calibri" w:eastAsia="Times New Roman" w:hAnsi="Calibri" w:cs="Times New Roman"/>
          <w:b/>
        </w:rPr>
        <w:t xml:space="preserve"> </w:t>
      </w:r>
      <w:r w:rsidRPr="002335F2">
        <w:rPr>
          <w:rFonts w:ascii="Calibri" w:eastAsia="Times New Roman" w:hAnsi="Calibri" w:cs="Times New Roman"/>
          <w:b/>
        </w:rPr>
        <w:t xml:space="preserve"> </w:t>
      </w:r>
      <w:r w:rsidR="003E275A" w:rsidRPr="002335F2">
        <w:rPr>
          <w:rFonts w:ascii="Calibri" w:eastAsia="Times New Roman" w:hAnsi="Calibri" w:cs="Times New Roman"/>
          <w:b/>
        </w:rPr>
        <w:t xml:space="preserve">– </w:t>
      </w:r>
      <w:r w:rsidR="0045293F" w:rsidRPr="002335F2">
        <w:rPr>
          <w:rFonts w:ascii="Calibri" w:eastAsia="Calibri" w:hAnsi="Calibri" w:cs="Times New Roman"/>
        </w:rPr>
        <w:t xml:space="preserve">submitted by </w:t>
      </w:r>
      <w:r w:rsidR="003213F8">
        <w:rPr>
          <w:rFonts w:ascii="Calibri" w:eastAsia="Calibri" w:hAnsi="Calibri" w:cs="Times New Roman"/>
        </w:rPr>
        <w:t>Advising Resource Center</w:t>
      </w:r>
    </w:p>
    <w:p w:rsidR="0045293F" w:rsidRPr="0010681B" w:rsidRDefault="0045293F" w:rsidP="0045293F">
      <w:pPr>
        <w:spacing w:after="0" w:line="240" w:lineRule="auto"/>
        <w:ind w:left="720"/>
        <w:contextualSpacing/>
        <w:rPr>
          <w:rFonts w:ascii="Calibri" w:eastAsia="Times New Roman" w:hAnsi="Calibri" w:cs="Times New Roman"/>
        </w:rPr>
      </w:pPr>
    </w:p>
    <w:p w:rsidR="00581804" w:rsidRPr="00CF5CBE" w:rsidRDefault="007338C0" w:rsidP="00CF5CBE">
      <w:pPr>
        <w:spacing w:after="0"/>
        <w:ind w:left="720"/>
      </w:pPr>
      <w:r w:rsidRPr="00CF5CBE">
        <w:t xml:space="preserve">This proposed update would change the deadline for filing a GRO to later in the semester, and would also change the cap for GROs to 3 courses rather than the current “3 courses, not to exceed a maximum of 10 semester hours.” The intention of the change in the deadline </w:t>
      </w:r>
      <w:r w:rsidR="00581804" w:rsidRPr="00CF5CBE">
        <w:t xml:space="preserve">is to give students more time to file for a GRO, making that deadline the same as the deadline to drop with a W. The intention of the change in the GRO cap is to reduce negative impacts students may have if they do poorly in one or more courses worth more than the usual 3 units (many language courses and lab science courses are 4 or 5 units); the current 10-unit cap can effectively reduce the number of courses students can GRO. </w:t>
      </w:r>
    </w:p>
    <w:p w:rsidR="00581804" w:rsidRPr="00CF5CBE" w:rsidRDefault="00581804" w:rsidP="00581804">
      <w:pPr>
        <w:ind w:left="720"/>
      </w:pPr>
    </w:p>
    <w:p w:rsidR="00581804" w:rsidRPr="00CF5CBE" w:rsidRDefault="00581804" w:rsidP="00581804">
      <w:pPr>
        <w:ind w:left="720"/>
      </w:pPr>
      <w:r w:rsidRPr="00CF5CBE">
        <w:t>Discussion commenced:</w:t>
      </w:r>
    </w:p>
    <w:p w:rsidR="00581804" w:rsidRPr="00CF5CBE" w:rsidRDefault="00581804" w:rsidP="00581804">
      <w:pPr>
        <w:pStyle w:val="ListParagraph"/>
        <w:numPr>
          <w:ilvl w:val="0"/>
          <w:numId w:val="20"/>
        </w:numPr>
      </w:pPr>
      <w:r w:rsidRPr="00CF5CBE">
        <w:t>What is the GRO deadline now? Currently it is in the 4</w:t>
      </w:r>
      <w:r w:rsidRPr="00CF5CBE">
        <w:rPr>
          <w:vertAlign w:val="superscript"/>
        </w:rPr>
        <w:t>th</w:t>
      </w:r>
      <w:r w:rsidRPr="00CF5CBE">
        <w:t xml:space="preserve"> week of a 16-week semester. The change would push the deadline to the 10</w:t>
      </w:r>
      <w:r w:rsidRPr="00CF5CBE">
        <w:rPr>
          <w:vertAlign w:val="superscript"/>
        </w:rPr>
        <w:t>th</w:t>
      </w:r>
      <w:r w:rsidRPr="00CF5CBE">
        <w:t xml:space="preserve"> week.</w:t>
      </w:r>
    </w:p>
    <w:p w:rsidR="00581804" w:rsidRPr="00CF5CBE" w:rsidRDefault="00581804" w:rsidP="00581804">
      <w:pPr>
        <w:pStyle w:val="ListParagraph"/>
        <w:numPr>
          <w:ilvl w:val="0"/>
          <w:numId w:val="20"/>
        </w:numPr>
      </w:pPr>
      <w:r w:rsidRPr="00CF5CBE">
        <w:t>Many students don’t realize they need to file for a GRO, and believe that if they’ve enrolled in a course a second time, that the GRO is assumed. Pushing the deadline back will give more time to students to decide if they want to GRO a course, as well as giving more time to advisors to reach out to students repeating courses to ensure they know they need to file for GRO in order to take advantage of that opportunity.</w:t>
      </w:r>
    </w:p>
    <w:p w:rsidR="00581804" w:rsidRPr="00CF5CBE" w:rsidRDefault="00581804" w:rsidP="00581804">
      <w:pPr>
        <w:pStyle w:val="ListParagraph"/>
        <w:numPr>
          <w:ilvl w:val="0"/>
          <w:numId w:val="20"/>
        </w:numPr>
      </w:pPr>
      <w:r w:rsidRPr="00CF5CBE">
        <w:t>The change in deadline could help reduce the number of petitions the General Petitions Committee receives each semester, as many petitio</w:t>
      </w:r>
      <w:r w:rsidR="00CF5CBE" w:rsidRPr="00CF5CBE">
        <w:t>ns are to add a GRO after the deadline has passed.</w:t>
      </w:r>
    </w:p>
    <w:p w:rsidR="00CF5CBE" w:rsidRPr="00CF5CBE" w:rsidRDefault="00CF5CBE" w:rsidP="00CF5CBE">
      <w:pPr>
        <w:pStyle w:val="ListParagraph"/>
        <w:numPr>
          <w:ilvl w:val="0"/>
          <w:numId w:val="20"/>
        </w:numPr>
      </w:pPr>
      <w:r w:rsidRPr="00CF5CBE">
        <w:t>Is there any concern that the changed deadline could result in grade manipulation? No, since the deadline would be the same as the W deadline, students would still have the opportunity to drop with a W. If anything, this could reduce the number of students using a GRO on a course only to drop the course with a W later. It will allow students to make more informed decisions about when they use the GRO.</w:t>
      </w:r>
    </w:p>
    <w:p w:rsidR="00CF5CBE" w:rsidRDefault="00CF5CBE" w:rsidP="00CF5CBE">
      <w:pPr>
        <w:pStyle w:val="ListParagraph"/>
        <w:numPr>
          <w:ilvl w:val="0"/>
          <w:numId w:val="20"/>
        </w:numPr>
      </w:pPr>
      <w:r w:rsidRPr="00CF5CBE">
        <w:t>The change to the cap is intended to reduce the negative impact on students that take 4- or 5-unit courses; would the change in turn negatively impact students enrolled in 2-unit courses? No, since the current language already lists a cap of 3 courses, it wouldn’t change these students’ ability to GRO courses at all.</w:t>
      </w:r>
    </w:p>
    <w:p w:rsidR="00CF5CBE" w:rsidRDefault="00CF5CBE" w:rsidP="00CF5CBE">
      <w:pPr>
        <w:pStyle w:val="ListParagraph"/>
        <w:numPr>
          <w:ilvl w:val="0"/>
          <w:numId w:val="20"/>
        </w:numPr>
      </w:pPr>
      <w:r>
        <w:t>If a student had already reached their limit of 3 GROs, and wished to GRO a 4</w:t>
      </w:r>
      <w:r w:rsidRPr="00CF5CBE">
        <w:rPr>
          <w:vertAlign w:val="superscript"/>
        </w:rPr>
        <w:t>th</w:t>
      </w:r>
      <w:r>
        <w:t xml:space="preserve"> course, would it be possible for them to “undo” one of their previous GROs? No, once a student has used the GRO for a course, that action cannot be retroactively undone. This element of the GRO policy will remain unchanged.</w:t>
      </w:r>
    </w:p>
    <w:p w:rsidR="005C2979" w:rsidRPr="00CF5CBE" w:rsidRDefault="00CF5CBE" w:rsidP="005C2979">
      <w:pPr>
        <w:pStyle w:val="ListParagraph"/>
        <w:numPr>
          <w:ilvl w:val="0"/>
          <w:numId w:val="20"/>
        </w:numPr>
      </w:pPr>
      <w:r>
        <w:t xml:space="preserve">If </w:t>
      </w:r>
      <w:r w:rsidR="005C2979">
        <w:t>a student has already reached their limit of 3 GROs, can they still repeat courses to prove proficiency in a required subject? Yes, students can repeat courses without using a GRO if needed in order to prove proficiency. When students repeat a course without using the GRO, both the original grade and the grade from the repeated attempt are included in the student’s GPA.</w:t>
      </w:r>
    </w:p>
    <w:p w:rsidR="00074353" w:rsidRPr="002335F2" w:rsidRDefault="00074353" w:rsidP="004A1BA5">
      <w:pPr>
        <w:pStyle w:val="ListParagraph"/>
        <w:spacing w:after="0" w:line="240" w:lineRule="auto"/>
        <w:ind w:left="1080"/>
        <w:rPr>
          <w:rFonts w:ascii="Calibri" w:eastAsia="Times New Roman" w:hAnsi="Calibri" w:cs="Times New Roman"/>
          <w:color w:val="FF0000"/>
        </w:rPr>
      </w:pPr>
    </w:p>
    <w:p w:rsidR="00D95E67" w:rsidRDefault="003213F8" w:rsidP="00D95E67">
      <w:pPr>
        <w:spacing w:after="0" w:line="240" w:lineRule="auto"/>
        <w:ind w:left="720"/>
        <w:rPr>
          <w:rFonts w:ascii="Calibri" w:eastAsia="Times New Roman" w:hAnsi="Calibri" w:cs="Times New Roman"/>
          <w:b/>
        </w:rPr>
      </w:pPr>
      <w:r>
        <w:rPr>
          <w:rFonts w:ascii="Calibri" w:eastAsia="Times New Roman" w:hAnsi="Calibri" w:cs="Times New Roman"/>
          <w:b/>
        </w:rPr>
        <w:t>Molly Bolger</w:t>
      </w:r>
      <w:r w:rsidR="002F6AC6" w:rsidRPr="002F6AC6">
        <w:rPr>
          <w:rFonts w:ascii="Calibri" w:eastAsia="Times New Roman" w:hAnsi="Calibri" w:cs="Times New Roman"/>
          <w:b/>
        </w:rPr>
        <w:t xml:space="preserve"> moved to ap</w:t>
      </w:r>
      <w:r>
        <w:rPr>
          <w:rFonts w:ascii="Calibri" w:eastAsia="Times New Roman" w:hAnsi="Calibri" w:cs="Times New Roman"/>
          <w:b/>
        </w:rPr>
        <w:t>prove the proposal as submitted</w:t>
      </w:r>
      <w:r w:rsidR="002F6AC6" w:rsidRPr="002F6AC6">
        <w:rPr>
          <w:rFonts w:ascii="Calibri" w:eastAsia="Times New Roman" w:hAnsi="Calibri" w:cs="Times New Roman"/>
          <w:b/>
        </w:rPr>
        <w:t xml:space="preserve">.  The </w:t>
      </w:r>
      <w:r w:rsidR="00A95ECA">
        <w:rPr>
          <w:rFonts w:ascii="Calibri" w:eastAsia="Times New Roman" w:hAnsi="Calibri" w:cs="Times New Roman"/>
          <w:b/>
        </w:rPr>
        <w:t xml:space="preserve">motion passed unanimously with </w:t>
      </w:r>
      <w:r>
        <w:rPr>
          <w:rFonts w:ascii="Calibri" w:eastAsia="Times New Roman" w:hAnsi="Calibri" w:cs="Times New Roman"/>
          <w:b/>
        </w:rPr>
        <w:t>8</w:t>
      </w:r>
      <w:r w:rsidR="002F6AC6" w:rsidRPr="002F6AC6">
        <w:rPr>
          <w:rFonts w:ascii="Calibri" w:eastAsia="Times New Roman" w:hAnsi="Calibri" w:cs="Times New Roman"/>
          <w:b/>
        </w:rPr>
        <w:t xml:space="preserve"> votes in favor.</w:t>
      </w:r>
    </w:p>
    <w:p w:rsidR="003213F8" w:rsidRDefault="003213F8" w:rsidP="00D95E67">
      <w:pPr>
        <w:spacing w:after="0" w:line="240" w:lineRule="auto"/>
        <w:ind w:left="720"/>
        <w:rPr>
          <w:rFonts w:ascii="Calibri" w:eastAsia="Times New Roman" w:hAnsi="Calibri" w:cs="Times New Roman"/>
          <w:b/>
        </w:rPr>
      </w:pPr>
    </w:p>
    <w:p w:rsidR="003213F8" w:rsidRPr="00AD2A5B" w:rsidRDefault="003213F8" w:rsidP="003213F8">
      <w:pPr>
        <w:numPr>
          <w:ilvl w:val="1"/>
          <w:numId w:val="9"/>
        </w:numPr>
        <w:spacing w:after="0" w:line="240" w:lineRule="auto"/>
        <w:ind w:left="720"/>
        <w:contextualSpacing/>
        <w:rPr>
          <w:rFonts w:ascii="Calibri" w:eastAsia="Times New Roman" w:hAnsi="Calibri" w:cs="Times New Roman"/>
          <w:b/>
        </w:rPr>
      </w:pPr>
      <w:r w:rsidRPr="002335F2">
        <w:rPr>
          <w:rFonts w:ascii="Calibri" w:eastAsia="Times New Roman" w:hAnsi="Calibri" w:cs="Times New Roman"/>
          <w:b/>
        </w:rPr>
        <w:t xml:space="preserve">Proposal to </w:t>
      </w:r>
      <w:r>
        <w:rPr>
          <w:rFonts w:ascii="Calibri" w:eastAsia="Times New Roman" w:hAnsi="Calibri" w:cs="Times New Roman"/>
          <w:b/>
        </w:rPr>
        <w:t xml:space="preserve">Revise the </w:t>
      </w:r>
      <w:r>
        <w:rPr>
          <w:rFonts w:ascii="Calibri" w:eastAsia="Times New Roman" w:hAnsi="Calibri" w:cs="Times New Roman"/>
          <w:b/>
        </w:rPr>
        <w:t>18-Unit Cap on Withdrawals</w:t>
      </w:r>
      <w:r>
        <w:rPr>
          <w:rFonts w:ascii="Calibri" w:eastAsia="Times New Roman" w:hAnsi="Calibri" w:cs="Times New Roman"/>
          <w:b/>
        </w:rPr>
        <w:t xml:space="preserve"> Policy</w:t>
      </w:r>
      <w:r w:rsidRPr="002335F2">
        <w:rPr>
          <w:rFonts w:ascii="Calibri" w:eastAsia="Times New Roman" w:hAnsi="Calibri" w:cs="Times New Roman"/>
          <w:b/>
        </w:rPr>
        <w:t xml:space="preserve">  – </w:t>
      </w:r>
      <w:r w:rsidRPr="002335F2">
        <w:rPr>
          <w:rFonts w:ascii="Calibri" w:eastAsia="Calibri" w:hAnsi="Calibri" w:cs="Times New Roman"/>
        </w:rPr>
        <w:t xml:space="preserve">submitted by </w:t>
      </w:r>
      <w:r>
        <w:rPr>
          <w:rFonts w:ascii="Calibri" w:eastAsia="Calibri" w:hAnsi="Calibri" w:cs="Times New Roman"/>
        </w:rPr>
        <w:t>Advising Resource Center</w:t>
      </w:r>
    </w:p>
    <w:p w:rsidR="003213F8" w:rsidRPr="0010681B" w:rsidRDefault="003213F8" w:rsidP="003213F8">
      <w:pPr>
        <w:spacing w:after="0" w:line="240" w:lineRule="auto"/>
        <w:ind w:left="720"/>
        <w:contextualSpacing/>
        <w:rPr>
          <w:rFonts w:ascii="Calibri" w:eastAsia="Times New Roman" w:hAnsi="Calibri" w:cs="Times New Roman"/>
        </w:rPr>
      </w:pPr>
    </w:p>
    <w:p w:rsidR="00CF5CBE" w:rsidRPr="00B31742" w:rsidRDefault="00CF5CBE" w:rsidP="00CF5CBE">
      <w:pPr>
        <w:spacing w:after="0"/>
        <w:ind w:left="720"/>
      </w:pPr>
      <w:r w:rsidRPr="005C2979">
        <w:t xml:space="preserve">This proposed update would </w:t>
      </w:r>
      <w:r w:rsidR="005C2979" w:rsidRPr="005C2979">
        <w:t>add a provision to reset the Withdrawal cap for students returning for a second undergraduate degree</w:t>
      </w:r>
      <w:r w:rsidRPr="005C2979">
        <w:t>, and w</w:t>
      </w:r>
      <w:r w:rsidR="005C2979" w:rsidRPr="005C2979">
        <w:t>ould also change the</w:t>
      </w:r>
      <w:r w:rsidRPr="005C2979">
        <w:t xml:space="preserve"> </w:t>
      </w:r>
      <w:r w:rsidR="005C2979" w:rsidRPr="005C2979">
        <w:t>Withdrawal cap</w:t>
      </w:r>
      <w:r w:rsidRPr="005C2979">
        <w:t xml:space="preserve"> to </w:t>
      </w:r>
      <w:r w:rsidR="005C2979" w:rsidRPr="005C2979">
        <w:t>6</w:t>
      </w:r>
      <w:r w:rsidRPr="005C2979">
        <w:t xml:space="preserve"> courses rather than the current </w:t>
      </w:r>
      <w:r w:rsidR="005C2979" w:rsidRPr="005C2979">
        <w:t>18 un</w:t>
      </w:r>
      <w:r w:rsidR="005C2979" w:rsidRPr="00B31742">
        <w:t>its.</w:t>
      </w:r>
      <w:r w:rsidRPr="00B31742">
        <w:t xml:space="preserve"> The intention of the </w:t>
      </w:r>
      <w:r w:rsidR="005C2979" w:rsidRPr="00B31742">
        <w:t>added provision it to allow students completing a second degree the same flexibil</w:t>
      </w:r>
      <w:bookmarkStart w:id="0" w:name="_GoBack"/>
      <w:bookmarkEnd w:id="0"/>
      <w:r w:rsidR="005C2979" w:rsidRPr="00B31742">
        <w:t>ity afforded to students completing their first degree (or students completing their first UA degree)</w:t>
      </w:r>
      <w:r w:rsidRPr="00B31742">
        <w:t xml:space="preserve">. The intention of the change in the </w:t>
      </w:r>
      <w:r w:rsidR="005C2979" w:rsidRPr="00B31742">
        <w:t>Withdrawal</w:t>
      </w:r>
      <w:r w:rsidRPr="00B31742">
        <w:t xml:space="preserve"> cap is to reduce negative impacts students may have if they </w:t>
      </w:r>
      <w:r w:rsidR="005C2979" w:rsidRPr="00B31742">
        <w:t>need to withdraw from</w:t>
      </w:r>
      <w:r w:rsidRPr="00B31742">
        <w:t xml:space="preserve"> one or more courses worth more than the usual 3 units (many language courses and lab science courses are 4 or 5 units); the current 1</w:t>
      </w:r>
      <w:r w:rsidR="00B31742" w:rsidRPr="00B31742">
        <w:t>8</w:t>
      </w:r>
      <w:r w:rsidRPr="00B31742">
        <w:t xml:space="preserve">-unit cap can effectively reduce the number of courses students can </w:t>
      </w:r>
      <w:r w:rsidR="00B31742" w:rsidRPr="00B31742">
        <w:t>withdraw from</w:t>
      </w:r>
      <w:r w:rsidRPr="00B31742">
        <w:t xml:space="preserve">. </w:t>
      </w:r>
    </w:p>
    <w:p w:rsidR="00CF5CBE" w:rsidRPr="00807E80" w:rsidRDefault="00CF5CBE" w:rsidP="00CF5CBE">
      <w:pPr>
        <w:ind w:left="720"/>
      </w:pPr>
    </w:p>
    <w:p w:rsidR="00CF5CBE" w:rsidRPr="00807E80" w:rsidRDefault="00CF5CBE" w:rsidP="00CF5CBE">
      <w:pPr>
        <w:ind w:left="720"/>
      </w:pPr>
      <w:r w:rsidRPr="00807E80">
        <w:t>Discussion commenced:</w:t>
      </w:r>
    </w:p>
    <w:p w:rsidR="00807E80" w:rsidRPr="00807E80" w:rsidRDefault="00807E80" w:rsidP="00B31742">
      <w:pPr>
        <w:pStyle w:val="ListParagraph"/>
        <w:numPr>
          <w:ilvl w:val="0"/>
          <w:numId w:val="20"/>
        </w:numPr>
      </w:pPr>
      <w:r w:rsidRPr="00807E80">
        <w:t xml:space="preserve">How many students would be impacted by this change? It would be a small number across the institution, but the provision for second degrees would be impact a higher proportion of students at distance campuses, especially military students. </w:t>
      </w:r>
    </w:p>
    <w:p w:rsidR="00B31742" w:rsidRPr="00807E80" w:rsidRDefault="00B31742" w:rsidP="00B31742">
      <w:pPr>
        <w:pStyle w:val="ListParagraph"/>
        <w:numPr>
          <w:ilvl w:val="0"/>
          <w:numId w:val="20"/>
        </w:numPr>
      </w:pPr>
      <w:r w:rsidRPr="00807E80">
        <w:t>Would the change to the Withdrawal cap negatively impact students that take 2-unit courses? Yes, changing the cap from 18 units to 6 courses could reduce the number of 1- or 2-unit courses students can withdraw from. Based on concerns surrounding this point, the proposer and the committee agreed to remove this element from the proposal, and only pursue the proposed provision for students returning for a second undergraduate degree.</w:t>
      </w:r>
    </w:p>
    <w:p w:rsidR="00B31742" w:rsidRPr="00807E80" w:rsidRDefault="00B31742" w:rsidP="00B31742">
      <w:pPr>
        <w:pStyle w:val="ListParagraph"/>
        <w:numPr>
          <w:ilvl w:val="0"/>
          <w:numId w:val="20"/>
        </w:numPr>
      </w:pPr>
      <w:r w:rsidRPr="00807E80">
        <w:t xml:space="preserve">Under what circumstances </w:t>
      </w:r>
      <w:proofErr w:type="gramStart"/>
      <w:r w:rsidRPr="00807E80">
        <w:t>would the 18-unit cap</w:t>
      </w:r>
      <w:proofErr w:type="gramEnd"/>
      <w:r w:rsidRPr="00807E80">
        <w:t xml:space="preserve"> be reset for students? For students that completed their first degree at the UA, and have returned for a second degree. This would not apply to students that are changing their major, or to students that are returning to the UA after a period away without completing their first degree.</w:t>
      </w:r>
    </w:p>
    <w:p w:rsidR="00807E80" w:rsidRPr="00807E80" w:rsidRDefault="00807E80" w:rsidP="00B31742">
      <w:pPr>
        <w:pStyle w:val="ListParagraph"/>
        <w:numPr>
          <w:ilvl w:val="0"/>
          <w:numId w:val="20"/>
        </w:numPr>
      </w:pPr>
      <w:r w:rsidRPr="00807E80">
        <w:t>If a student withdrew from fewer than 18 units during their first degree, then graduated and returned for a second degree, would those unused units be added to their new 18 unit limit? No, the units would not be bankable for future degrees, so the cap will never be greater than 18 per degree.</w:t>
      </w:r>
    </w:p>
    <w:p w:rsidR="003213F8" w:rsidRPr="002335F2" w:rsidRDefault="003213F8" w:rsidP="003213F8">
      <w:pPr>
        <w:pStyle w:val="ListParagraph"/>
        <w:spacing w:after="0" w:line="240" w:lineRule="auto"/>
        <w:ind w:left="1080"/>
        <w:rPr>
          <w:rFonts w:ascii="Calibri" w:eastAsia="Times New Roman" w:hAnsi="Calibri" w:cs="Times New Roman"/>
          <w:color w:val="FF0000"/>
        </w:rPr>
      </w:pPr>
    </w:p>
    <w:p w:rsidR="003213F8" w:rsidRPr="002F6AC6" w:rsidRDefault="003213F8" w:rsidP="003213F8">
      <w:pPr>
        <w:spacing w:after="0" w:line="240" w:lineRule="auto"/>
        <w:ind w:left="720"/>
        <w:rPr>
          <w:rFonts w:ascii="Calibri" w:eastAsia="Times New Roman" w:hAnsi="Calibri" w:cs="Times New Roman"/>
          <w:b/>
        </w:rPr>
      </w:pPr>
      <w:r>
        <w:rPr>
          <w:rFonts w:ascii="Calibri" w:eastAsia="Times New Roman" w:hAnsi="Calibri" w:cs="Times New Roman"/>
          <w:b/>
        </w:rPr>
        <w:t>Molly Bolger</w:t>
      </w:r>
      <w:r w:rsidRPr="002F6AC6">
        <w:rPr>
          <w:rFonts w:ascii="Calibri" w:eastAsia="Times New Roman" w:hAnsi="Calibri" w:cs="Times New Roman"/>
          <w:b/>
        </w:rPr>
        <w:t xml:space="preserve"> moved to ap</w:t>
      </w:r>
      <w:r>
        <w:rPr>
          <w:rFonts w:ascii="Calibri" w:eastAsia="Times New Roman" w:hAnsi="Calibri" w:cs="Times New Roman"/>
          <w:b/>
        </w:rPr>
        <w:t>prove the proposal as submitted</w:t>
      </w:r>
      <w:r w:rsidRPr="002F6AC6">
        <w:rPr>
          <w:rFonts w:ascii="Calibri" w:eastAsia="Times New Roman" w:hAnsi="Calibri" w:cs="Times New Roman"/>
          <w:b/>
        </w:rPr>
        <w:t xml:space="preserve">.  The </w:t>
      </w:r>
      <w:r>
        <w:rPr>
          <w:rFonts w:ascii="Calibri" w:eastAsia="Times New Roman" w:hAnsi="Calibri" w:cs="Times New Roman"/>
          <w:b/>
        </w:rPr>
        <w:t>motion passed unanimously with 8</w:t>
      </w:r>
      <w:r w:rsidRPr="002F6AC6">
        <w:rPr>
          <w:rFonts w:ascii="Calibri" w:eastAsia="Times New Roman" w:hAnsi="Calibri" w:cs="Times New Roman"/>
          <w:b/>
        </w:rPr>
        <w:t xml:space="preserve"> votes in favor.</w:t>
      </w:r>
    </w:p>
    <w:p w:rsidR="00775512" w:rsidRPr="00A95ECA" w:rsidRDefault="00EE4F33" w:rsidP="0099041E">
      <w:pPr>
        <w:spacing w:after="0" w:line="240" w:lineRule="auto"/>
        <w:rPr>
          <w:rFonts w:ascii="Calibri" w:eastAsia="Times New Roman" w:hAnsi="Calibri" w:cs="Times New Roman"/>
          <w:b/>
          <w:color w:val="FF0000"/>
        </w:rPr>
      </w:pPr>
      <w:r w:rsidRPr="002335F2">
        <w:rPr>
          <w:rFonts w:ascii="Calibri" w:eastAsia="Times New Roman" w:hAnsi="Calibri" w:cs="Times New Roman"/>
          <w:b/>
          <w:color w:val="FF0000"/>
        </w:rPr>
        <w:t xml:space="preserve"> </w:t>
      </w:r>
    </w:p>
    <w:p w:rsidR="0099041E" w:rsidRDefault="0099041E" w:rsidP="00345D27">
      <w:pPr>
        <w:spacing w:after="0" w:line="240" w:lineRule="auto"/>
        <w:rPr>
          <w:rFonts w:ascii="Calibri" w:eastAsia="Times New Roman" w:hAnsi="Calibri" w:cs="Times New Roman"/>
          <w:b/>
        </w:rPr>
      </w:pPr>
    </w:p>
    <w:p w:rsidR="00D57DB0" w:rsidRPr="002C21F5" w:rsidRDefault="00D57DB0" w:rsidP="0099041E">
      <w:pPr>
        <w:spacing w:after="0" w:line="240" w:lineRule="auto"/>
        <w:ind w:left="720"/>
        <w:rPr>
          <w:rFonts w:ascii="Calibri" w:eastAsia="Calibri" w:hAnsi="Calibri" w:cs="Times New Roman"/>
        </w:rPr>
      </w:pPr>
    </w:p>
    <w:p w:rsidR="00AF2C2A" w:rsidRPr="002335F2" w:rsidRDefault="00306B7E" w:rsidP="008476CA">
      <w:pPr>
        <w:spacing w:after="0" w:line="240" w:lineRule="auto"/>
        <w:contextualSpacing/>
        <w:rPr>
          <w:rFonts w:ascii="Calibri" w:eastAsia="Calibri" w:hAnsi="Calibri" w:cs="Times New Roman"/>
        </w:rPr>
      </w:pPr>
      <w:r w:rsidRPr="002C21F5">
        <w:rPr>
          <w:rFonts w:ascii="Calibri" w:eastAsia="Times New Roman" w:hAnsi="Calibri" w:cs="Times New Roman"/>
        </w:rPr>
        <w:t>Molly</w:t>
      </w:r>
      <w:r w:rsidR="008476CA" w:rsidRPr="002C21F5">
        <w:rPr>
          <w:rFonts w:ascii="Calibri" w:eastAsia="Times New Roman" w:hAnsi="Calibri" w:cs="Times New Roman"/>
        </w:rPr>
        <w:t xml:space="preserve"> adjourned the meeting at </w:t>
      </w:r>
      <w:r w:rsidR="00343F38" w:rsidRPr="002C21F5">
        <w:rPr>
          <w:rFonts w:ascii="Calibri" w:eastAsia="Times New Roman" w:hAnsi="Calibri" w:cs="Times New Roman"/>
        </w:rPr>
        <w:t>4</w:t>
      </w:r>
      <w:r w:rsidR="008476CA" w:rsidRPr="002C21F5">
        <w:rPr>
          <w:rFonts w:ascii="Calibri" w:eastAsia="Times New Roman" w:hAnsi="Calibri" w:cs="Times New Roman"/>
        </w:rPr>
        <w:t>:</w:t>
      </w:r>
      <w:r w:rsidR="003213F8">
        <w:rPr>
          <w:rFonts w:ascii="Calibri" w:eastAsia="Times New Roman" w:hAnsi="Calibri" w:cs="Times New Roman"/>
        </w:rPr>
        <w:t>1</w:t>
      </w:r>
      <w:r w:rsidR="00343F38" w:rsidRPr="002C21F5">
        <w:rPr>
          <w:rFonts w:ascii="Calibri" w:eastAsia="Times New Roman" w:hAnsi="Calibri" w:cs="Times New Roman"/>
        </w:rPr>
        <w:t>5</w:t>
      </w:r>
      <w:r w:rsidR="008476CA" w:rsidRPr="002C21F5">
        <w:rPr>
          <w:rFonts w:ascii="Calibri" w:eastAsia="Times New Roman" w:hAnsi="Calibri" w:cs="Times New Roman"/>
        </w:rPr>
        <w:t xml:space="preserve"> p.m.   The </w:t>
      </w:r>
      <w:r w:rsidR="003213F8">
        <w:rPr>
          <w:rFonts w:ascii="Calibri" w:eastAsia="Times New Roman" w:hAnsi="Calibri" w:cs="Times New Roman"/>
        </w:rPr>
        <w:t>Curriculum and Policies</w:t>
      </w:r>
      <w:r w:rsidR="008476CA" w:rsidRPr="002C21F5">
        <w:rPr>
          <w:rFonts w:ascii="Calibri" w:eastAsia="Times New Roman" w:hAnsi="Calibri" w:cs="Times New Roman"/>
        </w:rPr>
        <w:t xml:space="preserve"> Subcommittee </w:t>
      </w:r>
      <w:r w:rsidR="003213F8">
        <w:rPr>
          <w:rFonts w:ascii="Calibri" w:eastAsia="Times New Roman" w:hAnsi="Calibri" w:cs="Times New Roman"/>
        </w:rPr>
        <w:t xml:space="preserve">will be adjourned until the </w:t>
      </w:r>
      <w:proofErr w:type="gramStart"/>
      <w:r w:rsidR="003213F8">
        <w:rPr>
          <w:rFonts w:ascii="Calibri" w:eastAsia="Times New Roman" w:hAnsi="Calibri" w:cs="Times New Roman"/>
        </w:rPr>
        <w:t>Fall</w:t>
      </w:r>
      <w:proofErr w:type="gramEnd"/>
      <w:r w:rsidR="003213F8">
        <w:rPr>
          <w:rFonts w:ascii="Calibri" w:eastAsia="Times New Roman" w:hAnsi="Calibri" w:cs="Times New Roman"/>
        </w:rPr>
        <w:t xml:space="preserve"> 2020 semester</w:t>
      </w:r>
      <w:r w:rsidR="008476CA" w:rsidRPr="002335F2">
        <w:rPr>
          <w:rFonts w:ascii="Calibri" w:eastAsia="Times New Roman" w:hAnsi="Calibri" w:cs="Times New Roman"/>
        </w:rPr>
        <w:t>.</w:t>
      </w:r>
    </w:p>
    <w:p w:rsidR="003E275A" w:rsidRPr="002335F2" w:rsidRDefault="003E275A" w:rsidP="003E275A">
      <w:pPr>
        <w:spacing w:after="0" w:line="240" w:lineRule="auto"/>
        <w:rPr>
          <w:rFonts w:ascii="Calibri" w:eastAsia="Times New Roman" w:hAnsi="Calibri" w:cs="Times New Roman"/>
          <w:i/>
        </w:rPr>
      </w:pPr>
    </w:p>
    <w:p w:rsidR="008C3F57" w:rsidRPr="002335F2" w:rsidRDefault="003E275A" w:rsidP="00C3392E">
      <w:pPr>
        <w:spacing w:after="0" w:line="240" w:lineRule="auto"/>
        <w:rPr>
          <w:rFonts w:ascii="Calibri" w:eastAsia="Times New Roman" w:hAnsi="Calibri" w:cs="Times New Roman"/>
          <w:i/>
          <w:color w:val="FF0000"/>
        </w:rPr>
      </w:pPr>
      <w:r w:rsidRPr="002335F2">
        <w:rPr>
          <w:rFonts w:ascii="Calibri" w:eastAsia="Times New Roman" w:hAnsi="Calibri" w:cs="Times New Roman"/>
          <w:i/>
        </w:rPr>
        <w:t>Respectf</w:t>
      </w:r>
      <w:r w:rsidR="00C13676" w:rsidRPr="002335F2">
        <w:rPr>
          <w:rFonts w:ascii="Calibri" w:eastAsia="Times New Roman" w:hAnsi="Calibri" w:cs="Times New Roman"/>
          <w:i/>
        </w:rPr>
        <w:t xml:space="preserve">ully Submitted </w:t>
      </w:r>
      <w:r w:rsidR="008476CA" w:rsidRPr="002335F2">
        <w:rPr>
          <w:rFonts w:ascii="Calibri" w:eastAsia="Times New Roman" w:hAnsi="Calibri" w:cs="Times New Roman"/>
          <w:i/>
        </w:rPr>
        <w:t xml:space="preserve">by </w:t>
      </w:r>
      <w:r w:rsidR="00BE5469" w:rsidRPr="002335F2">
        <w:rPr>
          <w:rFonts w:ascii="Calibri" w:eastAsia="Times New Roman" w:hAnsi="Calibri" w:cs="Times New Roman"/>
          <w:i/>
        </w:rPr>
        <w:t xml:space="preserve">Abbie </w:t>
      </w:r>
      <w:r w:rsidR="00BE5469" w:rsidRPr="00345D27">
        <w:rPr>
          <w:rFonts w:ascii="Calibri" w:eastAsia="Times New Roman" w:hAnsi="Calibri" w:cs="Times New Roman"/>
          <w:i/>
        </w:rPr>
        <w:t>Sorg</w:t>
      </w:r>
      <w:r w:rsidR="008476CA" w:rsidRPr="00345D27">
        <w:rPr>
          <w:rFonts w:ascii="Calibri" w:eastAsia="Times New Roman" w:hAnsi="Calibri" w:cs="Times New Roman"/>
          <w:i/>
        </w:rPr>
        <w:t xml:space="preserve">, </w:t>
      </w:r>
      <w:r w:rsidR="003213F8">
        <w:rPr>
          <w:rFonts w:ascii="Calibri" w:eastAsia="Times New Roman" w:hAnsi="Calibri" w:cs="Times New Roman"/>
          <w:i/>
        </w:rPr>
        <w:t>4</w:t>
      </w:r>
      <w:r w:rsidR="00BE5469" w:rsidRPr="00345D27">
        <w:rPr>
          <w:rFonts w:ascii="Calibri" w:eastAsia="Times New Roman" w:hAnsi="Calibri" w:cs="Times New Roman"/>
          <w:i/>
        </w:rPr>
        <w:t>/</w:t>
      </w:r>
      <w:r w:rsidR="003213F8">
        <w:rPr>
          <w:rFonts w:ascii="Calibri" w:eastAsia="Times New Roman" w:hAnsi="Calibri" w:cs="Times New Roman"/>
          <w:i/>
        </w:rPr>
        <w:t>9</w:t>
      </w:r>
      <w:r w:rsidR="00DC55F0" w:rsidRPr="00345D27">
        <w:rPr>
          <w:rFonts w:ascii="Calibri" w:eastAsia="Times New Roman" w:hAnsi="Calibri" w:cs="Times New Roman"/>
          <w:i/>
        </w:rPr>
        <w:t>/20</w:t>
      </w:r>
    </w:p>
    <w:p w:rsidR="00306B7E" w:rsidRPr="002335F2" w:rsidRDefault="00306B7E" w:rsidP="00C3392E">
      <w:pPr>
        <w:spacing w:after="0" w:line="240" w:lineRule="auto"/>
        <w:rPr>
          <w:rFonts w:ascii="Calibri" w:eastAsia="Times New Roman" w:hAnsi="Calibri" w:cs="Times New Roman"/>
          <w:i/>
          <w:color w:val="FF0000"/>
        </w:rPr>
      </w:pPr>
    </w:p>
    <w:p w:rsidR="00306B7E" w:rsidRPr="00BE5469" w:rsidRDefault="00306B7E" w:rsidP="00C3392E">
      <w:pPr>
        <w:spacing w:after="0" w:line="240" w:lineRule="auto"/>
      </w:pPr>
    </w:p>
    <w:sectPr w:rsidR="00306B7E" w:rsidRPr="00BE5469" w:rsidSect="000E589D">
      <w:headerReference w:type="default" r:id="rId7"/>
      <w:pgSz w:w="12240" w:h="15840"/>
      <w:pgMar w:top="1008" w:right="1152" w:bottom="72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BC1" w:rsidRDefault="00F74BC1" w:rsidP="000E589D">
      <w:pPr>
        <w:spacing w:after="0" w:line="240" w:lineRule="auto"/>
      </w:pPr>
      <w:r>
        <w:separator/>
      </w:r>
    </w:p>
  </w:endnote>
  <w:endnote w:type="continuationSeparator" w:id="0">
    <w:p w:rsidR="00F74BC1" w:rsidRDefault="00F74BC1" w:rsidP="000E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BC1" w:rsidRDefault="00F74BC1" w:rsidP="000E589D">
      <w:pPr>
        <w:spacing w:after="0" w:line="240" w:lineRule="auto"/>
      </w:pPr>
      <w:r>
        <w:separator/>
      </w:r>
    </w:p>
  </w:footnote>
  <w:footnote w:type="continuationSeparator" w:id="0">
    <w:p w:rsidR="00F74BC1" w:rsidRDefault="00F74BC1" w:rsidP="000E5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015092"/>
      <w:docPartObj>
        <w:docPartGallery w:val="Page Numbers (Top of Page)"/>
        <w:docPartUnique/>
      </w:docPartObj>
    </w:sdtPr>
    <w:sdtEndPr>
      <w:rPr>
        <w:noProof/>
      </w:rPr>
    </w:sdtEndPr>
    <w:sdtContent>
      <w:p w:rsidR="00F74BC1" w:rsidRDefault="00F74BC1">
        <w:pPr>
          <w:pStyle w:val="Header"/>
          <w:jc w:val="right"/>
        </w:pPr>
        <w:r>
          <w:fldChar w:fldCharType="begin"/>
        </w:r>
        <w:r>
          <w:instrText xml:space="preserve"> PAGE   \* MERGEFORMAT </w:instrText>
        </w:r>
        <w:r>
          <w:fldChar w:fldCharType="separate"/>
        </w:r>
        <w:r w:rsidR="000D70AA">
          <w:rPr>
            <w:noProof/>
          </w:rPr>
          <w:t>3</w:t>
        </w:r>
        <w:r>
          <w:rPr>
            <w:noProof/>
          </w:rPr>
          <w:fldChar w:fldCharType="end"/>
        </w:r>
      </w:p>
    </w:sdtContent>
  </w:sdt>
  <w:p w:rsidR="00F74BC1" w:rsidRDefault="00F74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1868"/>
    <w:multiLevelType w:val="hybridMultilevel"/>
    <w:tmpl w:val="634A99B6"/>
    <w:lvl w:ilvl="0" w:tplc="0D74796A">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0407C8"/>
    <w:multiLevelType w:val="hybridMultilevel"/>
    <w:tmpl w:val="C2408D62"/>
    <w:lvl w:ilvl="0" w:tplc="63B6ABDE">
      <w:start w:val="2"/>
      <w:numFmt w:val="upperLetter"/>
      <w:lvlText w:val="%1."/>
      <w:lvlJc w:val="left"/>
      <w:pPr>
        <w:ind w:left="13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F213B"/>
    <w:multiLevelType w:val="hybridMultilevel"/>
    <w:tmpl w:val="2FE27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12514A"/>
    <w:multiLevelType w:val="hybridMultilevel"/>
    <w:tmpl w:val="9CD66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3526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344DEE"/>
    <w:multiLevelType w:val="hybridMultilevel"/>
    <w:tmpl w:val="77D6AA3A"/>
    <w:lvl w:ilvl="0" w:tplc="62ACF78C">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64E3E22"/>
    <w:multiLevelType w:val="hybridMultilevel"/>
    <w:tmpl w:val="244CD324"/>
    <w:lvl w:ilvl="0" w:tplc="9334CB74">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7534F7E"/>
    <w:multiLevelType w:val="hybridMultilevel"/>
    <w:tmpl w:val="CDB4EE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6A4026"/>
    <w:multiLevelType w:val="hybridMultilevel"/>
    <w:tmpl w:val="43789D2E"/>
    <w:lvl w:ilvl="0" w:tplc="18B640E6">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9A67BA8"/>
    <w:multiLevelType w:val="hybridMultilevel"/>
    <w:tmpl w:val="75C68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9D05EE"/>
    <w:multiLevelType w:val="hybridMultilevel"/>
    <w:tmpl w:val="E3BC59A2"/>
    <w:lvl w:ilvl="0" w:tplc="F150286A">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276201"/>
    <w:multiLevelType w:val="hybridMultilevel"/>
    <w:tmpl w:val="9F68C8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982DE6"/>
    <w:multiLevelType w:val="hybridMultilevel"/>
    <w:tmpl w:val="D97893DE"/>
    <w:lvl w:ilvl="0" w:tplc="84D6A148">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49DD71E7"/>
    <w:multiLevelType w:val="hybridMultilevel"/>
    <w:tmpl w:val="9578881E"/>
    <w:lvl w:ilvl="0" w:tplc="04090017">
      <w:start w:val="1"/>
      <w:numFmt w:val="lowerLetter"/>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55765A50"/>
    <w:multiLevelType w:val="hybridMultilevel"/>
    <w:tmpl w:val="4BA21F0A"/>
    <w:lvl w:ilvl="0" w:tplc="42BEFB40">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5EFF31FE"/>
    <w:multiLevelType w:val="hybridMultilevel"/>
    <w:tmpl w:val="A1105AA4"/>
    <w:lvl w:ilvl="0" w:tplc="4D9E29E0">
      <w:start w:val="1"/>
      <w:numFmt w:val="decimal"/>
      <w:lvlText w:val="%1)"/>
      <w:lvlJc w:val="left"/>
      <w:pPr>
        <w:ind w:left="630" w:hanging="360"/>
      </w:pPr>
      <w:rPr>
        <w:rFonts w:hint="default"/>
        <w:b w:val="0"/>
      </w:rPr>
    </w:lvl>
    <w:lvl w:ilvl="1" w:tplc="04090015">
      <w:start w:val="1"/>
      <w:numFmt w:val="upperLetter"/>
      <w:lvlText w:val="%2."/>
      <w:lvlJc w:val="left"/>
      <w:pPr>
        <w:ind w:left="1350" w:hanging="360"/>
      </w:pPr>
      <w:rPr>
        <w:b/>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701F22DD"/>
    <w:multiLevelType w:val="hybridMultilevel"/>
    <w:tmpl w:val="916A0E44"/>
    <w:lvl w:ilvl="0" w:tplc="2AC05D8A">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2D527E"/>
    <w:multiLevelType w:val="hybridMultilevel"/>
    <w:tmpl w:val="8A62402E"/>
    <w:lvl w:ilvl="0" w:tplc="F66C1A3A">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2"/>
  </w:num>
  <w:num w:numId="8">
    <w:abstractNumId w:val="14"/>
  </w:num>
  <w:num w:numId="9">
    <w:abstractNumId w:val="15"/>
  </w:num>
  <w:num w:numId="10">
    <w:abstractNumId w:val="6"/>
  </w:num>
  <w:num w:numId="11">
    <w:abstractNumId w:val="13"/>
  </w:num>
  <w:num w:numId="12">
    <w:abstractNumId w:val="16"/>
  </w:num>
  <w:num w:numId="13">
    <w:abstractNumId w:val="10"/>
  </w:num>
  <w:num w:numId="14">
    <w:abstractNumId w:val="2"/>
  </w:num>
  <w:num w:numId="15">
    <w:abstractNumId w:val="9"/>
  </w:num>
  <w:num w:numId="16">
    <w:abstractNumId w:val="0"/>
  </w:num>
  <w:num w:numId="17">
    <w:abstractNumId w:val="11"/>
  </w:num>
  <w:num w:numId="18">
    <w:abstractNumId w:val="1"/>
  </w:num>
  <w:num w:numId="19">
    <w:abstractNumId w:val="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75A"/>
    <w:rsid w:val="000001AE"/>
    <w:rsid w:val="00032E39"/>
    <w:rsid w:val="00033511"/>
    <w:rsid w:val="00034076"/>
    <w:rsid w:val="00051D5B"/>
    <w:rsid w:val="0005433B"/>
    <w:rsid w:val="00074353"/>
    <w:rsid w:val="00086B12"/>
    <w:rsid w:val="000B2CE4"/>
    <w:rsid w:val="000C1126"/>
    <w:rsid w:val="000C5B78"/>
    <w:rsid w:val="000C6224"/>
    <w:rsid w:val="000D2C6B"/>
    <w:rsid w:val="000D70AA"/>
    <w:rsid w:val="000E589D"/>
    <w:rsid w:val="000F576A"/>
    <w:rsid w:val="00103239"/>
    <w:rsid w:val="0010681B"/>
    <w:rsid w:val="00110490"/>
    <w:rsid w:val="001116A5"/>
    <w:rsid w:val="00116636"/>
    <w:rsid w:val="00121735"/>
    <w:rsid w:val="00127930"/>
    <w:rsid w:val="0014292F"/>
    <w:rsid w:val="00143016"/>
    <w:rsid w:val="001478F2"/>
    <w:rsid w:val="00174737"/>
    <w:rsid w:val="00175FE2"/>
    <w:rsid w:val="0017737C"/>
    <w:rsid w:val="001852A5"/>
    <w:rsid w:val="00193D6F"/>
    <w:rsid w:val="00194991"/>
    <w:rsid w:val="001A1AAC"/>
    <w:rsid w:val="001A397B"/>
    <w:rsid w:val="001F18BC"/>
    <w:rsid w:val="002020B4"/>
    <w:rsid w:val="00204264"/>
    <w:rsid w:val="0022515D"/>
    <w:rsid w:val="00225869"/>
    <w:rsid w:val="002335F2"/>
    <w:rsid w:val="00233F98"/>
    <w:rsid w:val="00251727"/>
    <w:rsid w:val="00251B32"/>
    <w:rsid w:val="00263BBE"/>
    <w:rsid w:val="002731E7"/>
    <w:rsid w:val="00286AD8"/>
    <w:rsid w:val="00287732"/>
    <w:rsid w:val="002950A7"/>
    <w:rsid w:val="002A2147"/>
    <w:rsid w:val="002A3122"/>
    <w:rsid w:val="002A561F"/>
    <w:rsid w:val="002A668F"/>
    <w:rsid w:val="002B10BD"/>
    <w:rsid w:val="002C0A97"/>
    <w:rsid w:val="002C21F5"/>
    <w:rsid w:val="002C633A"/>
    <w:rsid w:val="002C7CFB"/>
    <w:rsid w:val="002D6E9D"/>
    <w:rsid w:val="002F6AC6"/>
    <w:rsid w:val="00300F35"/>
    <w:rsid w:val="003028AB"/>
    <w:rsid w:val="00303C5B"/>
    <w:rsid w:val="00306B7E"/>
    <w:rsid w:val="003213F8"/>
    <w:rsid w:val="0033655C"/>
    <w:rsid w:val="00343F38"/>
    <w:rsid w:val="00345D27"/>
    <w:rsid w:val="00347877"/>
    <w:rsid w:val="00347ED1"/>
    <w:rsid w:val="00361BE7"/>
    <w:rsid w:val="00362E27"/>
    <w:rsid w:val="00370D88"/>
    <w:rsid w:val="00381DF9"/>
    <w:rsid w:val="00387517"/>
    <w:rsid w:val="003919B6"/>
    <w:rsid w:val="00392A34"/>
    <w:rsid w:val="003A1529"/>
    <w:rsid w:val="003A374F"/>
    <w:rsid w:val="003B033E"/>
    <w:rsid w:val="003B1543"/>
    <w:rsid w:val="003B49D6"/>
    <w:rsid w:val="003C3A9B"/>
    <w:rsid w:val="003E275A"/>
    <w:rsid w:val="003E4438"/>
    <w:rsid w:val="003E47D4"/>
    <w:rsid w:val="00407AF3"/>
    <w:rsid w:val="00407D2A"/>
    <w:rsid w:val="00424187"/>
    <w:rsid w:val="004322F8"/>
    <w:rsid w:val="00440E3C"/>
    <w:rsid w:val="00447378"/>
    <w:rsid w:val="0045293F"/>
    <w:rsid w:val="00454C72"/>
    <w:rsid w:val="004570DA"/>
    <w:rsid w:val="0047721D"/>
    <w:rsid w:val="00477D5A"/>
    <w:rsid w:val="00480112"/>
    <w:rsid w:val="004809DF"/>
    <w:rsid w:val="00483DE2"/>
    <w:rsid w:val="00493025"/>
    <w:rsid w:val="004A0D41"/>
    <w:rsid w:val="004A1BA5"/>
    <w:rsid w:val="004A5258"/>
    <w:rsid w:val="004A6BC3"/>
    <w:rsid w:val="004C606B"/>
    <w:rsid w:val="004D28D8"/>
    <w:rsid w:val="004D41D1"/>
    <w:rsid w:val="004D4E93"/>
    <w:rsid w:val="004E0440"/>
    <w:rsid w:val="004E460D"/>
    <w:rsid w:val="004F08C7"/>
    <w:rsid w:val="00501B2E"/>
    <w:rsid w:val="0050652E"/>
    <w:rsid w:val="005079B6"/>
    <w:rsid w:val="00540B0F"/>
    <w:rsid w:val="00560454"/>
    <w:rsid w:val="00563040"/>
    <w:rsid w:val="00565DD1"/>
    <w:rsid w:val="00581804"/>
    <w:rsid w:val="0059254F"/>
    <w:rsid w:val="005950DA"/>
    <w:rsid w:val="005A3388"/>
    <w:rsid w:val="005C2979"/>
    <w:rsid w:val="005C39CD"/>
    <w:rsid w:val="005C5CC9"/>
    <w:rsid w:val="005D3174"/>
    <w:rsid w:val="005E5BA8"/>
    <w:rsid w:val="00600398"/>
    <w:rsid w:val="0060247C"/>
    <w:rsid w:val="00604320"/>
    <w:rsid w:val="006058EC"/>
    <w:rsid w:val="00621E8E"/>
    <w:rsid w:val="00650F0C"/>
    <w:rsid w:val="00652479"/>
    <w:rsid w:val="0065511D"/>
    <w:rsid w:val="006606EA"/>
    <w:rsid w:val="006610C6"/>
    <w:rsid w:val="00661460"/>
    <w:rsid w:val="00681FB4"/>
    <w:rsid w:val="00682639"/>
    <w:rsid w:val="006C2BD1"/>
    <w:rsid w:val="006E7579"/>
    <w:rsid w:val="006F19C6"/>
    <w:rsid w:val="0070600C"/>
    <w:rsid w:val="0070692E"/>
    <w:rsid w:val="00726A18"/>
    <w:rsid w:val="007338C0"/>
    <w:rsid w:val="00742DEC"/>
    <w:rsid w:val="00760D64"/>
    <w:rsid w:val="00772293"/>
    <w:rsid w:val="00774329"/>
    <w:rsid w:val="00775512"/>
    <w:rsid w:val="007A1E06"/>
    <w:rsid w:val="007D2D14"/>
    <w:rsid w:val="007D4EAA"/>
    <w:rsid w:val="007E029B"/>
    <w:rsid w:val="007E2C90"/>
    <w:rsid w:val="007E4834"/>
    <w:rsid w:val="007E62D9"/>
    <w:rsid w:val="007E69D5"/>
    <w:rsid w:val="007F0643"/>
    <w:rsid w:val="007F53BC"/>
    <w:rsid w:val="00807E80"/>
    <w:rsid w:val="00817797"/>
    <w:rsid w:val="00821B41"/>
    <w:rsid w:val="00830D6A"/>
    <w:rsid w:val="008476CA"/>
    <w:rsid w:val="00850767"/>
    <w:rsid w:val="00874083"/>
    <w:rsid w:val="00876103"/>
    <w:rsid w:val="0088121A"/>
    <w:rsid w:val="00886784"/>
    <w:rsid w:val="008966E5"/>
    <w:rsid w:val="008A494C"/>
    <w:rsid w:val="008B49F3"/>
    <w:rsid w:val="008B4A57"/>
    <w:rsid w:val="008C05F3"/>
    <w:rsid w:val="008C3F57"/>
    <w:rsid w:val="008E05C2"/>
    <w:rsid w:val="008F2CBF"/>
    <w:rsid w:val="008F50DF"/>
    <w:rsid w:val="00940214"/>
    <w:rsid w:val="00943D19"/>
    <w:rsid w:val="00944932"/>
    <w:rsid w:val="00953180"/>
    <w:rsid w:val="00954450"/>
    <w:rsid w:val="00963640"/>
    <w:rsid w:val="0097512A"/>
    <w:rsid w:val="00976959"/>
    <w:rsid w:val="00977983"/>
    <w:rsid w:val="00982394"/>
    <w:rsid w:val="009824C0"/>
    <w:rsid w:val="0099041E"/>
    <w:rsid w:val="00990FD4"/>
    <w:rsid w:val="0099737F"/>
    <w:rsid w:val="009A7A1E"/>
    <w:rsid w:val="009B0E1E"/>
    <w:rsid w:val="009B20C1"/>
    <w:rsid w:val="009C3A78"/>
    <w:rsid w:val="009C6FED"/>
    <w:rsid w:val="009D2AE1"/>
    <w:rsid w:val="00A026B3"/>
    <w:rsid w:val="00A12781"/>
    <w:rsid w:val="00A32178"/>
    <w:rsid w:val="00A34929"/>
    <w:rsid w:val="00A44F87"/>
    <w:rsid w:val="00A650A2"/>
    <w:rsid w:val="00A70745"/>
    <w:rsid w:val="00A71F08"/>
    <w:rsid w:val="00A732C0"/>
    <w:rsid w:val="00A75D21"/>
    <w:rsid w:val="00A8708C"/>
    <w:rsid w:val="00A95ECA"/>
    <w:rsid w:val="00AA2BE7"/>
    <w:rsid w:val="00AA7CBE"/>
    <w:rsid w:val="00AB48A2"/>
    <w:rsid w:val="00AB4B28"/>
    <w:rsid w:val="00AB5DEF"/>
    <w:rsid w:val="00AD2A5B"/>
    <w:rsid w:val="00AE1B96"/>
    <w:rsid w:val="00AE20DD"/>
    <w:rsid w:val="00AF2C2A"/>
    <w:rsid w:val="00AF4AE2"/>
    <w:rsid w:val="00B04748"/>
    <w:rsid w:val="00B07633"/>
    <w:rsid w:val="00B1151A"/>
    <w:rsid w:val="00B24826"/>
    <w:rsid w:val="00B31742"/>
    <w:rsid w:val="00B346A5"/>
    <w:rsid w:val="00B40CF2"/>
    <w:rsid w:val="00B51875"/>
    <w:rsid w:val="00B53F48"/>
    <w:rsid w:val="00B648B6"/>
    <w:rsid w:val="00B829AF"/>
    <w:rsid w:val="00B94737"/>
    <w:rsid w:val="00BA0CF2"/>
    <w:rsid w:val="00BA5132"/>
    <w:rsid w:val="00BC7CC8"/>
    <w:rsid w:val="00BE5310"/>
    <w:rsid w:val="00BE5469"/>
    <w:rsid w:val="00C13676"/>
    <w:rsid w:val="00C3392E"/>
    <w:rsid w:val="00C43A19"/>
    <w:rsid w:val="00C536B4"/>
    <w:rsid w:val="00C71F57"/>
    <w:rsid w:val="00C86777"/>
    <w:rsid w:val="00C902A0"/>
    <w:rsid w:val="00C946AA"/>
    <w:rsid w:val="00CB26A3"/>
    <w:rsid w:val="00CD5CC8"/>
    <w:rsid w:val="00CE3135"/>
    <w:rsid w:val="00CE5A7E"/>
    <w:rsid w:val="00CF5CBE"/>
    <w:rsid w:val="00D04362"/>
    <w:rsid w:val="00D1615E"/>
    <w:rsid w:val="00D2504C"/>
    <w:rsid w:val="00D3074B"/>
    <w:rsid w:val="00D333E7"/>
    <w:rsid w:val="00D44EB0"/>
    <w:rsid w:val="00D53275"/>
    <w:rsid w:val="00D54724"/>
    <w:rsid w:val="00D5596A"/>
    <w:rsid w:val="00D57DB0"/>
    <w:rsid w:val="00D639E8"/>
    <w:rsid w:val="00D64B3F"/>
    <w:rsid w:val="00D77459"/>
    <w:rsid w:val="00D95E67"/>
    <w:rsid w:val="00D963B2"/>
    <w:rsid w:val="00DA225C"/>
    <w:rsid w:val="00DA4C76"/>
    <w:rsid w:val="00DC45F4"/>
    <w:rsid w:val="00DC55F0"/>
    <w:rsid w:val="00DD1961"/>
    <w:rsid w:val="00DD4806"/>
    <w:rsid w:val="00DE1709"/>
    <w:rsid w:val="00DE2C8D"/>
    <w:rsid w:val="00DF2F06"/>
    <w:rsid w:val="00E06022"/>
    <w:rsid w:val="00E14D2A"/>
    <w:rsid w:val="00E4259E"/>
    <w:rsid w:val="00E43DC1"/>
    <w:rsid w:val="00E454EB"/>
    <w:rsid w:val="00E63396"/>
    <w:rsid w:val="00E66A9F"/>
    <w:rsid w:val="00E85B1F"/>
    <w:rsid w:val="00E85DB0"/>
    <w:rsid w:val="00EA1AF2"/>
    <w:rsid w:val="00EA304A"/>
    <w:rsid w:val="00EA4053"/>
    <w:rsid w:val="00EB59D3"/>
    <w:rsid w:val="00EC5741"/>
    <w:rsid w:val="00EE4F33"/>
    <w:rsid w:val="00EE56FA"/>
    <w:rsid w:val="00EF6054"/>
    <w:rsid w:val="00F00CEE"/>
    <w:rsid w:val="00F02355"/>
    <w:rsid w:val="00F05752"/>
    <w:rsid w:val="00F257BB"/>
    <w:rsid w:val="00F506C4"/>
    <w:rsid w:val="00F73B10"/>
    <w:rsid w:val="00F74BC1"/>
    <w:rsid w:val="00F757EC"/>
    <w:rsid w:val="00F76474"/>
    <w:rsid w:val="00F87A82"/>
    <w:rsid w:val="00F9329E"/>
    <w:rsid w:val="00FA1B5A"/>
    <w:rsid w:val="00FB53EA"/>
    <w:rsid w:val="00FC3AB6"/>
    <w:rsid w:val="00FC4085"/>
    <w:rsid w:val="00FC78FA"/>
    <w:rsid w:val="00FD0C00"/>
    <w:rsid w:val="00FD7F32"/>
    <w:rsid w:val="00FE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D61A0"/>
  <w15:chartTrackingRefBased/>
  <w15:docId w15:val="{855B24A7-60BD-4196-9815-705AF2B6F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93F"/>
    <w:pPr>
      <w:ind w:left="720"/>
      <w:contextualSpacing/>
    </w:pPr>
  </w:style>
  <w:style w:type="paragraph" w:styleId="Header">
    <w:name w:val="header"/>
    <w:basedOn w:val="Normal"/>
    <w:link w:val="HeaderChar"/>
    <w:uiPriority w:val="99"/>
    <w:unhideWhenUsed/>
    <w:rsid w:val="000E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89D"/>
  </w:style>
  <w:style w:type="paragraph" w:styleId="Footer">
    <w:name w:val="footer"/>
    <w:basedOn w:val="Normal"/>
    <w:link w:val="FooterChar"/>
    <w:uiPriority w:val="99"/>
    <w:unhideWhenUsed/>
    <w:rsid w:val="000E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89D"/>
  </w:style>
  <w:style w:type="character" w:styleId="Hyperlink">
    <w:name w:val="Hyperlink"/>
    <w:basedOn w:val="DefaultParagraphFont"/>
    <w:uiPriority w:val="99"/>
    <w:semiHidden/>
    <w:unhideWhenUsed/>
    <w:rsid w:val="002517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49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Bracamonte</dc:creator>
  <cp:keywords/>
  <dc:description/>
  <cp:lastModifiedBy>Sorg, Abbie</cp:lastModifiedBy>
  <cp:revision>4</cp:revision>
  <dcterms:created xsi:type="dcterms:W3CDTF">2020-04-10T00:41:00Z</dcterms:created>
  <dcterms:modified xsi:type="dcterms:W3CDTF">2020-04-10T01:42:00Z</dcterms:modified>
</cp:coreProperties>
</file>